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27C2A8">
      <w:pPr>
        <w:tabs>
          <w:tab w:val="left" w:pos="3960"/>
          <w:tab w:val="left" w:pos="5954"/>
        </w:tabs>
        <w:rPr>
          <w:rFonts w:hAnsi="微软雅黑" w:eastAsia="微软雅黑" w:cs="Arial"/>
          <w:b/>
          <w:color w:val="000000"/>
          <w:kern w:val="0"/>
          <w:sz w:val="24"/>
        </w:rPr>
      </w:pPr>
    </w:p>
    <w:p w14:paraId="54B93147">
      <w:pPr>
        <w:tabs>
          <w:tab w:val="left" w:pos="3960"/>
          <w:tab w:val="left" w:pos="5954"/>
        </w:tabs>
        <w:rPr>
          <w:rFonts w:ascii="微软雅黑" w:hAnsi="微软雅黑" w:eastAsia="微软雅黑" w:cs="Arial"/>
          <w:b/>
          <w:color w:val="000000"/>
          <w:kern w:val="0"/>
          <w:sz w:val="24"/>
        </w:rPr>
      </w:pPr>
      <w:r>
        <w:rPr>
          <w:rFonts w:ascii="微软雅黑" w:hAnsi="微软雅黑" w:eastAsia="微软雅黑" w:cs="Arial"/>
          <w:b/>
          <w:color w:val="000000"/>
          <w:kern w:val="0"/>
          <w:sz w:val="24"/>
        </w:rPr>
        <w:t>Space</w:t>
      </w:r>
      <w:r>
        <w:rPr>
          <w:rFonts w:hint="eastAsia" w:ascii="微软雅黑" w:hAnsi="微软雅黑" w:eastAsia="微软雅黑" w:cs="Arial"/>
          <w:b/>
          <w:color w:val="000000"/>
          <w:kern w:val="0"/>
          <w:sz w:val="24"/>
        </w:rPr>
        <w:t xml:space="preserve"> Application Form</w:t>
      </w:r>
    </w:p>
    <w:p w14:paraId="31CFD9CE">
      <w:pPr>
        <w:tabs>
          <w:tab w:val="left" w:pos="3960"/>
          <w:tab w:val="left" w:pos="5954"/>
        </w:tabs>
        <w:rPr>
          <w:rFonts w:ascii="Calibri" w:hAnsi="Calibri" w:eastAsia="宋体" w:cs="Times New Roman"/>
          <w:szCs w:val="21"/>
        </w:rPr>
      </w:pPr>
      <w:r>
        <w:rPr>
          <w:rFonts w:ascii="Calibri" w:hAnsi="Calibri" w:eastAsia="宋体" w:cs="Times New Roman"/>
          <w:szCs w:val="21"/>
        </w:rPr>
        <w:t>Kindly complete this form and return to the organizers or our representative.</w:t>
      </w:r>
    </w:p>
    <w:p w14:paraId="03BB3972">
      <w:pPr>
        <w:snapToGrid w:val="0"/>
        <w:rPr>
          <w:rFonts w:eastAsia="微软雅黑" w:cs="Arial"/>
          <w:b/>
          <w:color w:val="000000"/>
          <w:kern w:val="0"/>
          <w:sz w:val="22"/>
          <w:szCs w:val="22"/>
        </w:rPr>
      </w:pPr>
    </w:p>
    <w:tbl>
      <w:tblPr>
        <w:tblStyle w:val="5"/>
        <w:tblW w:w="9570" w:type="dxa"/>
        <w:tblInd w:w="0" w:type="dxa"/>
        <w:tblBorders>
          <w:top w:val="single" w:color="1C981C" w:sz="8" w:space="0"/>
          <w:left w:val="single" w:color="1C981C" w:sz="8" w:space="0"/>
          <w:bottom w:val="single" w:color="1C981C" w:sz="8" w:space="0"/>
          <w:right w:val="single" w:color="1C981C" w:sz="8" w:space="0"/>
          <w:insideH w:val="single" w:color="1C981C" w:sz="8" w:space="0"/>
          <w:insideV w:val="single" w:color="1C981C" w:sz="8" w:space="0"/>
        </w:tblBorders>
        <w:tblLayout w:type="fixed"/>
        <w:tblCellMar>
          <w:top w:w="0" w:type="dxa"/>
          <w:left w:w="108" w:type="dxa"/>
          <w:bottom w:w="0" w:type="dxa"/>
          <w:right w:w="108" w:type="dxa"/>
        </w:tblCellMar>
      </w:tblPr>
      <w:tblGrid>
        <w:gridCol w:w="2079"/>
        <w:gridCol w:w="2903"/>
        <w:gridCol w:w="1152"/>
        <w:gridCol w:w="3436"/>
      </w:tblGrid>
      <w:tr w14:paraId="4D4F4421">
        <w:tblPrEx>
          <w:tblBorders>
            <w:top w:val="single" w:color="1C981C" w:sz="8" w:space="0"/>
            <w:left w:val="single" w:color="1C981C" w:sz="8" w:space="0"/>
            <w:bottom w:val="single" w:color="1C981C" w:sz="8" w:space="0"/>
            <w:right w:val="single" w:color="1C981C" w:sz="8" w:space="0"/>
            <w:insideH w:val="single" w:color="1C981C" w:sz="8" w:space="0"/>
            <w:insideV w:val="single" w:color="1C981C" w:sz="8" w:space="0"/>
          </w:tblBorders>
          <w:tblCellMar>
            <w:top w:w="0" w:type="dxa"/>
            <w:left w:w="108" w:type="dxa"/>
            <w:bottom w:w="0" w:type="dxa"/>
            <w:right w:w="108" w:type="dxa"/>
          </w:tblCellMar>
        </w:tblPrEx>
        <w:trPr>
          <w:trHeight w:val="444" w:hRule="atLeast"/>
        </w:trPr>
        <w:tc>
          <w:tcPr>
            <w:tcW w:w="2079" w:type="dxa"/>
            <w:tcBorders>
              <w:insideH w:val="single" w:sz="18" w:space="0"/>
              <w:insideV w:val="single" w:sz="8" w:space="0"/>
              <w:tl2br w:val="nil"/>
              <w:tr2bl w:val="nil"/>
            </w:tcBorders>
          </w:tcPr>
          <w:p w14:paraId="530B7D85">
            <w:pPr>
              <w:spacing w:beforeLines="0" w:beforeAutospacing="0" w:afterLines="0" w:afterAutospacing="0" w:line="240" w:lineRule="auto"/>
              <w:rPr>
                <w:rFonts w:hint="default" w:eastAsia="微软雅黑" w:cs="Arial" w:asciiTheme="majorHAnsi" w:hAnsiTheme="majorHAnsi"/>
                <w:b w:val="0"/>
                <w:bCs/>
                <w:color w:val="000000"/>
                <w:kern w:val="0"/>
                <w:sz w:val="20"/>
                <w:szCs w:val="18"/>
              </w:rPr>
            </w:pPr>
            <w:r>
              <w:rPr>
                <w:rFonts w:hint="default" w:ascii="Calibri" w:hAnsi="Calibri" w:eastAsia="宋体" w:cs="Times New Roman"/>
                <w:b/>
                <w:bCs/>
              </w:rPr>
              <w:t>Company</w:t>
            </w:r>
            <w:r>
              <w:rPr>
                <w:rFonts w:hint="eastAsia" w:hAnsi="微软雅黑" w:eastAsia="微软雅黑" w:cs="Arial" w:asciiTheme="majorHAnsi"/>
                <w:b w:val="0"/>
                <w:bCs/>
                <w:color w:val="000000"/>
                <w:kern w:val="0"/>
                <w:sz w:val="20"/>
                <w:szCs w:val="18"/>
              </w:rPr>
              <w:t>：</w:t>
            </w:r>
          </w:p>
        </w:tc>
        <w:tc>
          <w:tcPr>
            <w:tcW w:w="7493" w:type="dxa"/>
            <w:gridSpan w:val="3"/>
            <w:tcBorders>
              <w:insideH w:val="single" w:sz="18" w:space="0"/>
              <w:insideV w:val="single" w:sz="8" w:space="0"/>
              <w:tl2br w:val="nil"/>
              <w:tr2bl w:val="nil"/>
            </w:tcBorders>
          </w:tcPr>
          <w:p w14:paraId="17DF73E8">
            <w:pPr>
              <w:spacing w:beforeLines="0" w:beforeAutospacing="0" w:afterLines="0" w:afterAutospacing="0" w:line="240" w:lineRule="auto"/>
              <w:rPr>
                <w:rFonts w:hint="default" w:eastAsia="微软雅黑" w:cs="Arial" w:asciiTheme="majorHAnsi" w:hAnsiTheme="majorHAnsi"/>
                <w:b w:val="0"/>
                <w:bCs/>
                <w:color w:val="000000"/>
                <w:kern w:val="0"/>
                <w:sz w:val="18"/>
                <w:szCs w:val="18"/>
              </w:rPr>
            </w:pPr>
          </w:p>
        </w:tc>
      </w:tr>
      <w:tr w14:paraId="6BEBF0A8">
        <w:tblPrEx>
          <w:tblBorders>
            <w:top w:val="single" w:color="1C981C" w:sz="8" w:space="0"/>
            <w:left w:val="single" w:color="1C981C" w:sz="8" w:space="0"/>
            <w:bottom w:val="single" w:color="1C981C" w:sz="8" w:space="0"/>
            <w:right w:val="single" w:color="1C981C" w:sz="8" w:space="0"/>
            <w:insideH w:val="single" w:color="1C981C" w:sz="8" w:space="0"/>
            <w:insideV w:val="single" w:color="1C981C" w:sz="8" w:space="0"/>
          </w:tblBorders>
          <w:tblCellMar>
            <w:top w:w="0" w:type="dxa"/>
            <w:left w:w="108" w:type="dxa"/>
            <w:bottom w:w="0" w:type="dxa"/>
            <w:right w:w="108" w:type="dxa"/>
          </w:tblCellMar>
        </w:tblPrEx>
        <w:trPr>
          <w:trHeight w:val="533" w:hRule="atLeast"/>
        </w:trPr>
        <w:tc>
          <w:tcPr>
            <w:tcW w:w="2079" w:type="dxa"/>
            <w:tcBorders>
              <w:tl2br w:val="nil"/>
              <w:tr2bl w:val="nil"/>
            </w:tcBorders>
            <w:shd w:val="clear" w:color="auto" w:fill="E2EFDA" w:themeFill="accent6" w:themeFillTint="32"/>
          </w:tcPr>
          <w:p w14:paraId="13E08457">
            <w:pPr>
              <w:rPr>
                <w:rFonts w:hint="default" w:eastAsia="微软雅黑" w:cs="Arial" w:asciiTheme="majorHAnsi" w:hAnsiTheme="majorHAnsi"/>
                <w:b w:val="0"/>
                <w:bCs/>
                <w:color w:val="000000"/>
                <w:kern w:val="0"/>
                <w:sz w:val="20"/>
                <w:szCs w:val="18"/>
              </w:rPr>
            </w:pPr>
            <w:r>
              <w:rPr>
                <w:rFonts w:hint="default" w:ascii="Calibri" w:hAnsi="Calibri" w:eastAsia="宋体" w:cs="Times New Roman"/>
                <w:b/>
                <w:bCs/>
              </w:rPr>
              <w:t>Address</w:t>
            </w:r>
            <w:r>
              <w:rPr>
                <w:rFonts w:hint="eastAsia" w:hAnsi="微软雅黑" w:eastAsia="微软雅黑" w:cs="Arial" w:asciiTheme="majorHAnsi"/>
                <w:b w:val="0"/>
                <w:bCs/>
                <w:color w:val="000000"/>
                <w:kern w:val="0"/>
                <w:sz w:val="20"/>
                <w:szCs w:val="18"/>
              </w:rPr>
              <w:t>：</w:t>
            </w:r>
          </w:p>
        </w:tc>
        <w:tc>
          <w:tcPr>
            <w:tcW w:w="7493" w:type="dxa"/>
            <w:gridSpan w:val="3"/>
            <w:tcBorders>
              <w:tl2br w:val="nil"/>
              <w:tr2bl w:val="nil"/>
            </w:tcBorders>
            <w:shd w:val="clear" w:color="auto" w:fill="E2EFDA" w:themeFill="accent6" w:themeFillTint="32"/>
          </w:tcPr>
          <w:p w14:paraId="0666A2D8">
            <w:pPr>
              <w:rPr>
                <w:rFonts w:eastAsia="微软雅黑" w:cs="Arial"/>
                <w:color w:val="000000"/>
                <w:kern w:val="0"/>
                <w:sz w:val="18"/>
                <w:szCs w:val="18"/>
              </w:rPr>
            </w:pPr>
          </w:p>
        </w:tc>
      </w:tr>
      <w:tr w14:paraId="5986AEC9">
        <w:tblPrEx>
          <w:tblBorders>
            <w:top w:val="single" w:color="1C981C" w:sz="8" w:space="0"/>
            <w:left w:val="single" w:color="1C981C" w:sz="8" w:space="0"/>
            <w:bottom w:val="single" w:color="1C981C" w:sz="8" w:space="0"/>
            <w:right w:val="single" w:color="1C981C" w:sz="8" w:space="0"/>
            <w:insideH w:val="single" w:color="1C981C" w:sz="8" w:space="0"/>
            <w:insideV w:val="single" w:color="1C981C" w:sz="8" w:space="0"/>
          </w:tblBorders>
          <w:tblCellMar>
            <w:top w:w="0" w:type="dxa"/>
            <w:left w:w="108" w:type="dxa"/>
            <w:bottom w:w="0" w:type="dxa"/>
            <w:right w:w="108" w:type="dxa"/>
          </w:tblCellMar>
        </w:tblPrEx>
        <w:trPr>
          <w:trHeight w:val="538" w:hRule="atLeast"/>
        </w:trPr>
        <w:tc>
          <w:tcPr>
            <w:tcW w:w="2079" w:type="dxa"/>
            <w:tcBorders>
              <w:tl2br w:val="nil"/>
              <w:tr2bl w:val="nil"/>
            </w:tcBorders>
          </w:tcPr>
          <w:p w14:paraId="41668B44">
            <w:pPr>
              <w:rPr>
                <w:rFonts w:hint="default" w:eastAsia="微软雅黑" w:cs="Arial" w:asciiTheme="majorHAnsi" w:hAnsiTheme="majorHAnsi"/>
                <w:b w:val="0"/>
                <w:bCs/>
                <w:color w:val="000000"/>
                <w:kern w:val="0"/>
                <w:sz w:val="20"/>
                <w:szCs w:val="18"/>
              </w:rPr>
            </w:pPr>
            <w:r>
              <w:rPr>
                <w:rFonts w:hint="default" w:ascii="Calibri" w:hAnsi="Calibri" w:eastAsia="宋体" w:cs="Times New Roman"/>
                <w:b/>
                <w:bCs/>
              </w:rPr>
              <w:t>City/Postal Code</w:t>
            </w:r>
            <w:r>
              <w:rPr>
                <w:rFonts w:hint="eastAsia" w:hAnsi="微软雅黑" w:eastAsia="微软雅黑" w:cs="Arial" w:asciiTheme="majorHAnsi"/>
                <w:b w:val="0"/>
                <w:bCs/>
                <w:color w:val="000000"/>
                <w:kern w:val="0"/>
                <w:sz w:val="20"/>
                <w:szCs w:val="18"/>
              </w:rPr>
              <w:t>：</w:t>
            </w:r>
          </w:p>
        </w:tc>
        <w:tc>
          <w:tcPr>
            <w:tcW w:w="7493" w:type="dxa"/>
            <w:gridSpan w:val="3"/>
            <w:tcBorders>
              <w:tl2br w:val="nil"/>
              <w:tr2bl w:val="nil"/>
            </w:tcBorders>
          </w:tcPr>
          <w:p w14:paraId="5AEA4C82">
            <w:pPr>
              <w:rPr>
                <w:rFonts w:eastAsia="微软雅黑" w:cs="Arial"/>
                <w:color w:val="000000"/>
                <w:kern w:val="0"/>
                <w:sz w:val="18"/>
                <w:szCs w:val="18"/>
              </w:rPr>
            </w:pPr>
          </w:p>
        </w:tc>
      </w:tr>
      <w:tr w14:paraId="45F9F705">
        <w:tblPrEx>
          <w:tblBorders>
            <w:top w:val="single" w:color="1C981C" w:sz="8" w:space="0"/>
            <w:left w:val="single" w:color="1C981C" w:sz="8" w:space="0"/>
            <w:bottom w:val="single" w:color="1C981C" w:sz="8" w:space="0"/>
            <w:right w:val="single" w:color="1C981C" w:sz="8" w:space="0"/>
            <w:insideH w:val="single" w:color="1C981C" w:sz="8" w:space="0"/>
            <w:insideV w:val="single" w:color="1C981C" w:sz="8" w:space="0"/>
          </w:tblBorders>
          <w:tblCellMar>
            <w:top w:w="0" w:type="dxa"/>
            <w:left w:w="108" w:type="dxa"/>
            <w:bottom w:w="0" w:type="dxa"/>
            <w:right w:w="108" w:type="dxa"/>
          </w:tblCellMar>
        </w:tblPrEx>
        <w:trPr>
          <w:trHeight w:val="546" w:hRule="atLeast"/>
        </w:trPr>
        <w:tc>
          <w:tcPr>
            <w:tcW w:w="2079" w:type="dxa"/>
            <w:tcBorders>
              <w:tl2br w:val="nil"/>
              <w:tr2bl w:val="nil"/>
            </w:tcBorders>
            <w:shd w:val="clear" w:color="auto" w:fill="E2EFDA" w:themeFill="accent6" w:themeFillTint="32"/>
            <w:vAlign w:val="center"/>
          </w:tcPr>
          <w:p w14:paraId="469F8BC9">
            <w:pPr>
              <w:rPr>
                <w:rFonts w:hint="default" w:eastAsia="微软雅黑" w:cs="Arial" w:asciiTheme="majorHAnsi" w:hAnsiTheme="majorHAnsi"/>
                <w:b w:val="0"/>
                <w:bCs/>
                <w:color w:val="000000"/>
                <w:kern w:val="0"/>
                <w:sz w:val="20"/>
                <w:szCs w:val="18"/>
              </w:rPr>
            </w:pPr>
            <w:r>
              <w:rPr>
                <w:rFonts w:hint="default" w:ascii="Calibri" w:hAnsi="Calibri" w:eastAsia="宋体" w:cs="Times New Roman"/>
                <w:b/>
                <w:bCs/>
              </w:rPr>
              <w:t>Tel</w:t>
            </w:r>
            <w:r>
              <w:rPr>
                <w:rFonts w:hint="eastAsia" w:ascii="Calibri" w:hAnsi="Calibri" w:eastAsia="宋体" w:cs="Times New Roman"/>
                <w:b/>
                <w:bCs/>
              </w:rPr>
              <w:t>：</w:t>
            </w:r>
          </w:p>
        </w:tc>
        <w:tc>
          <w:tcPr>
            <w:tcW w:w="2904" w:type="dxa"/>
            <w:tcBorders>
              <w:tl2br w:val="nil"/>
              <w:tr2bl w:val="nil"/>
            </w:tcBorders>
            <w:shd w:val="clear" w:color="auto" w:fill="E2EFDA" w:themeFill="accent6" w:themeFillTint="32"/>
            <w:vAlign w:val="center"/>
          </w:tcPr>
          <w:p w14:paraId="0FA27E57">
            <w:pPr>
              <w:rPr>
                <w:rFonts w:eastAsia="微软雅黑" w:cs="Arial"/>
                <w:color w:val="000000"/>
                <w:kern w:val="0"/>
                <w:sz w:val="18"/>
                <w:szCs w:val="18"/>
              </w:rPr>
            </w:pPr>
          </w:p>
        </w:tc>
        <w:tc>
          <w:tcPr>
            <w:tcW w:w="1152" w:type="dxa"/>
            <w:tcBorders>
              <w:tl2br w:val="nil"/>
              <w:tr2bl w:val="nil"/>
            </w:tcBorders>
            <w:shd w:val="clear" w:color="auto" w:fill="E2EFDA" w:themeFill="accent6" w:themeFillTint="32"/>
            <w:vAlign w:val="center"/>
          </w:tcPr>
          <w:p w14:paraId="071D928E">
            <w:pPr>
              <w:rPr>
                <w:rFonts w:hAnsi="微软雅黑" w:eastAsia="微软雅黑" w:cs="Arial"/>
                <w:color w:val="000000"/>
                <w:kern w:val="0"/>
                <w:sz w:val="20"/>
                <w:szCs w:val="18"/>
              </w:rPr>
            </w:pPr>
            <w:r>
              <w:rPr>
                <w:rFonts w:ascii="Calibri" w:hAnsi="Calibri" w:eastAsia="宋体" w:cs="Times New Roman"/>
              </w:rPr>
              <w:t>Fax</w:t>
            </w:r>
            <w:r>
              <w:rPr>
                <w:rFonts w:hint="eastAsia" w:ascii="Calibri" w:hAnsi="Calibri" w:eastAsia="宋体" w:cs="Times New Roman"/>
              </w:rPr>
              <w:t>：</w:t>
            </w:r>
          </w:p>
        </w:tc>
        <w:tc>
          <w:tcPr>
            <w:tcW w:w="3437" w:type="dxa"/>
            <w:tcBorders>
              <w:tl2br w:val="nil"/>
              <w:tr2bl w:val="nil"/>
            </w:tcBorders>
            <w:shd w:val="clear" w:color="auto" w:fill="E2EFDA" w:themeFill="accent6" w:themeFillTint="32"/>
            <w:vAlign w:val="center"/>
          </w:tcPr>
          <w:p w14:paraId="22FBDEE6">
            <w:pPr>
              <w:rPr>
                <w:rFonts w:eastAsia="微软雅黑" w:cs="Arial"/>
                <w:color w:val="000000"/>
                <w:kern w:val="0"/>
                <w:sz w:val="18"/>
                <w:szCs w:val="18"/>
              </w:rPr>
            </w:pPr>
          </w:p>
        </w:tc>
      </w:tr>
      <w:tr w14:paraId="6702AF9B">
        <w:tblPrEx>
          <w:tblBorders>
            <w:top w:val="single" w:color="1C981C" w:sz="8" w:space="0"/>
            <w:left w:val="single" w:color="1C981C" w:sz="8" w:space="0"/>
            <w:bottom w:val="single" w:color="1C981C" w:sz="8" w:space="0"/>
            <w:right w:val="single" w:color="1C981C" w:sz="8" w:space="0"/>
            <w:insideH w:val="single" w:color="1C981C" w:sz="8" w:space="0"/>
            <w:insideV w:val="single" w:color="1C981C" w:sz="8" w:space="0"/>
          </w:tblBorders>
          <w:tblCellMar>
            <w:top w:w="0" w:type="dxa"/>
            <w:left w:w="108" w:type="dxa"/>
            <w:bottom w:w="0" w:type="dxa"/>
            <w:right w:w="108" w:type="dxa"/>
          </w:tblCellMar>
        </w:tblPrEx>
        <w:trPr>
          <w:trHeight w:val="540" w:hRule="atLeast"/>
        </w:trPr>
        <w:tc>
          <w:tcPr>
            <w:tcW w:w="2079" w:type="dxa"/>
            <w:tcBorders>
              <w:tl2br w:val="nil"/>
              <w:tr2bl w:val="nil"/>
            </w:tcBorders>
          </w:tcPr>
          <w:p w14:paraId="3FECC2AC">
            <w:pPr>
              <w:rPr>
                <w:rFonts w:hint="default" w:eastAsia="微软雅黑" w:cs="Arial" w:asciiTheme="majorHAnsi" w:hAnsiTheme="majorHAnsi"/>
                <w:b w:val="0"/>
                <w:bCs/>
                <w:color w:val="000000"/>
                <w:kern w:val="0"/>
                <w:sz w:val="20"/>
                <w:szCs w:val="18"/>
              </w:rPr>
            </w:pPr>
            <w:bookmarkStart w:id="0" w:name="_Hlk530990137"/>
            <w:r>
              <w:rPr>
                <w:rFonts w:hint="default" w:ascii="Calibri" w:hAnsi="Calibri" w:eastAsia="宋体" w:cs="Times New Roman"/>
                <w:b/>
                <w:bCs/>
              </w:rPr>
              <w:t>Contact Person</w:t>
            </w:r>
            <w:bookmarkEnd w:id="0"/>
            <w:r>
              <w:rPr>
                <w:rFonts w:hint="eastAsia" w:hAnsi="微软雅黑" w:eastAsia="微软雅黑" w:cs="Arial" w:asciiTheme="majorHAnsi"/>
                <w:b w:val="0"/>
                <w:bCs/>
                <w:color w:val="000000"/>
                <w:kern w:val="0"/>
                <w:sz w:val="20"/>
                <w:szCs w:val="18"/>
              </w:rPr>
              <w:t>：</w:t>
            </w:r>
          </w:p>
        </w:tc>
        <w:tc>
          <w:tcPr>
            <w:tcW w:w="2904" w:type="dxa"/>
            <w:tcBorders>
              <w:tl2br w:val="nil"/>
              <w:tr2bl w:val="nil"/>
            </w:tcBorders>
          </w:tcPr>
          <w:p w14:paraId="5873A5BC">
            <w:pPr>
              <w:rPr>
                <w:rFonts w:eastAsia="微软雅黑" w:cs="Arial"/>
                <w:color w:val="000000"/>
                <w:kern w:val="0"/>
                <w:sz w:val="18"/>
                <w:szCs w:val="18"/>
              </w:rPr>
            </w:pPr>
          </w:p>
        </w:tc>
        <w:tc>
          <w:tcPr>
            <w:tcW w:w="1152" w:type="dxa"/>
            <w:tcBorders>
              <w:tl2br w:val="nil"/>
              <w:tr2bl w:val="nil"/>
            </w:tcBorders>
          </w:tcPr>
          <w:p w14:paraId="7A4435B3">
            <w:pPr>
              <w:rPr>
                <w:rFonts w:hAnsi="微软雅黑" w:eastAsia="微软雅黑" w:cs="Arial"/>
                <w:color w:val="000000"/>
                <w:kern w:val="0"/>
                <w:sz w:val="20"/>
                <w:szCs w:val="18"/>
              </w:rPr>
            </w:pPr>
            <w:r>
              <w:rPr>
                <w:rFonts w:ascii="Calibri" w:hAnsi="Calibri" w:eastAsia="宋体" w:cs="Times New Roman"/>
              </w:rPr>
              <w:t>Job Title</w:t>
            </w:r>
            <w:r>
              <w:rPr>
                <w:rFonts w:hint="eastAsia" w:ascii="Times New Roman" w:hAnsi="微软雅黑" w:eastAsia="微软雅黑" w:cs="Arial"/>
                <w:color w:val="000000"/>
                <w:kern w:val="0"/>
                <w:sz w:val="20"/>
                <w:szCs w:val="18"/>
              </w:rPr>
              <w:t>：</w:t>
            </w:r>
          </w:p>
        </w:tc>
        <w:tc>
          <w:tcPr>
            <w:tcW w:w="3437" w:type="dxa"/>
            <w:tcBorders>
              <w:tl2br w:val="nil"/>
              <w:tr2bl w:val="nil"/>
            </w:tcBorders>
          </w:tcPr>
          <w:p w14:paraId="289F5160">
            <w:pPr>
              <w:rPr>
                <w:rFonts w:eastAsia="微软雅黑" w:cs="Arial"/>
                <w:color w:val="000000"/>
                <w:kern w:val="0"/>
                <w:sz w:val="18"/>
                <w:szCs w:val="18"/>
              </w:rPr>
            </w:pPr>
          </w:p>
        </w:tc>
      </w:tr>
      <w:tr w14:paraId="044E7EBD">
        <w:tblPrEx>
          <w:tblBorders>
            <w:top w:val="single" w:color="1C981C" w:sz="8" w:space="0"/>
            <w:left w:val="single" w:color="1C981C" w:sz="8" w:space="0"/>
            <w:bottom w:val="single" w:color="1C981C" w:sz="8" w:space="0"/>
            <w:right w:val="single" w:color="1C981C" w:sz="8" w:space="0"/>
            <w:insideH w:val="single" w:color="1C981C" w:sz="8" w:space="0"/>
            <w:insideV w:val="single" w:color="1C981C" w:sz="8" w:space="0"/>
          </w:tblBorders>
          <w:tblCellMar>
            <w:top w:w="0" w:type="dxa"/>
            <w:left w:w="108" w:type="dxa"/>
            <w:bottom w:w="0" w:type="dxa"/>
            <w:right w:w="108" w:type="dxa"/>
          </w:tblCellMar>
        </w:tblPrEx>
        <w:trPr>
          <w:trHeight w:val="562" w:hRule="atLeast"/>
        </w:trPr>
        <w:tc>
          <w:tcPr>
            <w:tcW w:w="2079" w:type="dxa"/>
            <w:tcBorders>
              <w:tl2br w:val="nil"/>
              <w:tr2bl w:val="nil"/>
            </w:tcBorders>
            <w:shd w:val="clear" w:color="auto" w:fill="E2EFDA" w:themeFill="accent6" w:themeFillTint="32"/>
          </w:tcPr>
          <w:p w14:paraId="7E3514EA">
            <w:pPr>
              <w:rPr>
                <w:rFonts w:hint="default" w:eastAsia="微软雅黑" w:cs="Arial" w:asciiTheme="majorHAnsi" w:hAnsiTheme="majorHAnsi"/>
                <w:b w:val="0"/>
                <w:bCs/>
                <w:color w:val="000000"/>
                <w:kern w:val="0"/>
                <w:sz w:val="20"/>
                <w:szCs w:val="18"/>
              </w:rPr>
            </w:pPr>
            <w:r>
              <w:rPr>
                <w:rFonts w:hint="default" w:ascii="Calibri" w:hAnsi="Calibri" w:eastAsia="宋体" w:cs="Times New Roman"/>
                <w:b/>
                <w:bCs/>
              </w:rPr>
              <w:t>Mobile</w:t>
            </w:r>
            <w:r>
              <w:rPr>
                <w:rFonts w:hint="eastAsia" w:hAnsi="微软雅黑" w:eastAsia="微软雅黑" w:cs="Arial" w:asciiTheme="majorHAnsi"/>
                <w:b w:val="0"/>
                <w:bCs/>
                <w:color w:val="000000"/>
                <w:kern w:val="0"/>
                <w:sz w:val="20"/>
                <w:szCs w:val="18"/>
              </w:rPr>
              <w:t>：</w:t>
            </w:r>
          </w:p>
        </w:tc>
        <w:tc>
          <w:tcPr>
            <w:tcW w:w="2904" w:type="dxa"/>
            <w:tcBorders>
              <w:tl2br w:val="nil"/>
              <w:tr2bl w:val="nil"/>
            </w:tcBorders>
            <w:shd w:val="clear" w:color="auto" w:fill="E2EFDA" w:themeFill="accent6" w:themeFillTint="32"/>
          </w:tcPr>
          <w:p w14:paraId="76715815">
            <w:pPr>
              <w:rPr>
                <w:rFonts w:eastAsia="微软雅黑" w:cs="Arial"/>
                <w:color w:val="000000"/>
                <w:kern w:val="0"/>
                <w:sz w:val="18"/>
                <w:szCs w:val="18"/>
              </w:rPr>
            </w:pPr>
          </w:p>
        </w:tc>
        <w:tc>
          <w:tcPr>
            <w:tcW w:w="1152" w:type="dxa"/>
            <w:tcBorders>
              <w:tl2br w:val="nil"/>
              <w:tr2bl w:val="nil"/>
            </w:tcBorders>
            <w:shd w:val="clear" w:color="auto" w:fill="E2EFDA" w:themeFill="accent6" w:themeFillTint="32"/>
          </w:tcPr>
          <w:p w14:paraId="2483FF13">
            <w:pPr>
              <w:rPr>
                <w:rFonts w:hAnsi="微软雅黑" w:eastAsia="微软雅黑" w:cs="Arial"/>
                <w:color w:val="000000"/>
                <w:kern w:val="0"/>
                <w:sz w:val="20"/>
                <w:szCs w:val="18"/>
              </w:rPr>
            </w:pPr>
            <w:r>
              <w:rPr>
                <w:rFonts w:ascii="Calibri" w:hAnsi="Calibri" w:eastAsia="宋体" w:cs="Times New Roman"/>
              </w:rPr>
              <w:t>Email</w:t>
            </w:r>
            <w:r>
              <w:rPr>
                <w:rFonts w:hint="eastAsia" w:ascii="Times New Roman" w:hAnsi="微软雅黑" w:eastAsia="微软雅黑" w:cs="Arial"/>
                <w:color w:val="000000"/>
                <w:kern w:val="0"/>
                <w:sz w:val="20"/>
                <w:szCs w:val="18"/>
              </w:rPr>
              <w:t>：</w:t>
            </w:r>
          </w:p>
        </w:tc>
        <w:tc>
          <w:tcPr>
            <w:tcW w:w="3437" w:type="dxa"/>
            <w:tcBorders>
              <w:tl2br w:val="nil"/>
              <w:tr2bl w:val="nil"/>
            </w:tcBorders>
            <w:shd w:val="clear" w:color="auto" w:fill="E2EFDA" w:themeFill="accent6" w:themeFillTint="32"/>
          </w:tcPr>
          <w:p w14:paraId="4E8B6ABD">
            <w:pPr>
              <w:rPr>
                <w:rFonts w:eastAsia="微软雅黑" w:cs="Arial"/>
                <w:color w:val="000000"/>
                <w:kern w:val="0"/>
                <w:sz w:val="18"/>
                <w:szCs w:val="18"/>
              </w:rPr>
            </w:pPr>
          </w:p>
        </w:tc>
      </w:tr>
      <w:tr w14:paraId="61D78A52">
        <w:tblPrEx>
          <w:tblBorders>
            <w:top w:val="single" w:color="1C981C" w:sz="8" w:space="0"/>
            <w:left w:val="single" w:color="1C981C" w:sz="8" w:space="0"/>
            <w:bottom w:val="single" w:color="1C981C" w:sz="8" w:space="0"/>
            <w:right w:val="single" w:color="1C981C" w:sz="8" w:space="0"/>
            <w:insideH w:val="single" w:color="1C981C" w:sz="8" w:space="0"/>
            <w:insideV w:val="single" w:color="1C981C" w:sz="8" w:space="0"/>
          </w:tblBorders>
          <w:tblCellMar>
            <w:top w:w="0" w:type="dxa"/>
            <w:left w:w="108" w:type="dxa"/>
            <w:bottom w:w="0" w:type="dxa"/>
            <w:right w:w="108" w:type="dxa"/>
          </w:tblCellMar>
        </w:tblPrEx>
        <w:trPr>
          <w:trHeight w:val="684" w:hRule="atLeast"/>
        </w:trPr>
        <w:tc>
          <w:tcPr>
            <w:tcW w:w="2079" w:type="dxa"/>
            <w:tcBorders>
              <w:tl2br w:val="nil"/>
              <w:tr2bl w:val="nil"/>
            </w:tcBorders>
          </w:tcPr>
          <w:p w14:paraId="6383F2A4">
            <w:pPr>
              <w:rPr>
                <w:rFonts w:hint="default" w:eastAsia="微软雅黑" w:cs="Arial" w:asciiTheme="majorHAnsi" w:hAnsiTheme="majorHAnsi"/>
                <w:b w:val="0"/>
                <w:bCs/>
                <w:color w:val="000000"/>
                <w:kern w:val="0"/>
                <w:sz w:val="20"/>
                <w:szCs w:val="18"/>
              </w:rPr>
            </w:pPr>
            <w:r>
              <w:rPr>
                <w:rFonts w:hint="default" w:ascii="Calibri" w:hAnsi="Calibri" w:eastAsia="宋体" w:cs="Times New Roman"/>
                <w:b/>
                <w:bCs/>
              </w:rPr>
              <w:t>Products/Services</w:t>
            </w:r>
            <w:r>
              <w:rPr>
                <w:rFonts w:hint="eastAsia" w:hAnsi="微软雅黑" w:eastAsia="微软雅黑" w:cs="Arial" w:asciiTheme="majorHAnsi"/>
                <w:b w:val="0"/>
                <w:bCs/>
                <w:color w:val="000000"/>
                <w:kern w:val="0"/>
                <w:sz w:val="20"/>
                <w:szCs w:val="18"/>
              </w:rPr>
              <w:t>：</w:t>
            </w:r>
          </w:p>
        </w:tc>
        <w:tc>
          <w:tcPr>
            <w:tcW w:w="7493" w:type="dxa"/>
            <w:gridSpan w:val="3"/>
            <w:tcBorders>
              <w:tl2br w:val="nil"/>
              <w:tr2bl w:val="nil"/>
            </w:tcBorders>
          </w:tcPr>
          <w:p w14:paraId="473076B3">
            <w:pPr>
              <w:rPr>
                <w:rFonts w:eastAsia="微软雅黑" w:cs="Arial"/>
                <w:color w:val="000000"/>
                <w:kern w:val="0"/>
                <w:sz w:val="13"/>
                <w:szCs w:val="13"/>
              </w:rPr>
            </w:pPr>
          </w:p>
        </w:tc>
      </w:tr>
    </w:tbl>
    <w:p w14:paraId="6213DB7C">
      <w:pPr>
        <w:rPr>
          <w:rFonts w:hAnsi="微软雅黑" w:eastAsia="微软雅黑" w:cs="Arial" w:asciiTheme="majorHAnsi"/>
          <w:b/>
          <w:bCs/>
          <w:color w:val="000000"/>
          <w:kern w:val="0"/>
          <w:sz w:val="20"/>
          <w:szCs w:val="18"/>
        </w:rPr>
      </w:pPr>
      <w:r>
        <w:rPr>
          <w:rFonts w:ascii="Calibri Light" w:hAnsi="微软雅黑" w:eastAsia="微软雅黑" w:cs="Arial"/>
          <w:b/>
          <w:color w:val="000000"/>
          <w:kern w:val="0"/>
          <w:sz w:val="20"/>
          <w:szCs w:val="18"/>
        </w:rPr>
        <w:t>PARTICIPATION COST</w:t>
      </w:r>
      <w:r>
        <w:rPr>
          <w:rFonts w:hint="eastAsia" w:hAnsi="微软雅黑" w:eastAsia="微软雅黑" w:cs="Arial" w:asciiTheme="majorHAnsi"/>
          <w:b/>
          <w:bCs/>
          <w:color w:val="000000"/>
          <w:kern w:val="0"/>
          <w:sz w:val="20"/>
          <w:szCs w:val="18"/>
        </w:rPr>
        <w:t>：</w:t>
      </w:r>
    </w:p>
    <w:tbl>
      <w:tblPr>
        <w:tblStyle w:val="5"/>
        <w:tblW w:w="9650" w:type="dxa"/>
        <w:tblInd w:w="0" w:type="dxa"/>
        <w:tblBorders>
          <w:top w:val="single" w:color="1C981C" w:sz="8" w:space="0"/>
          <w:left w:val="single" w:color="1C981C" w:sz="8" w:space="0"/>
          <w:bottom w:val="single" w:color="1C981C" w:sz="8" w:space="0"/>
          <w:right w:val="single" w:color="1C981C" w:sz="8" w:space="0"/>
          <w:insideH w:val="single" w:color="1C981C" w:sz="8" w:space="0"/>
          <w:insideV w:val="single" w:color="1C981C" w:sz="8" w:space="0"/>
        </w:tblBorders>
        <w:tblLayout w:type="fixed"/>
        <w:tblCellMar>
          <w:top w:w="0" w:type="dxa"/>
          <w:left w:w="108" w:type="dxa"/>
          <w:bottom w:w="0" w:type="dxa"/>
          <w:right w:w="108" w:type="dxa"/>
        </w:tblCellMar>
      </w:tblPr>
      <w:tblGrid>
        <w:gridCol w:w="4788"/>
        <w:gridCol w:w="4862"/>
      </w:tblGrid>
      <w:tr w14:paraId="717966B1">
        <w:tblPrEx>
          <w:tblBorders>
            <w:top w:val="single" w:color="1C981C" w:sz="8" w:space="0"/>
            <w:left w:val="single" w:color="1C981C" w:sz="8" w:space="0"/>
            <w:bottom w:val="single" w:color="1C981C" w:sz="8" w:space="0"/>
            <w:right w:val="single" w:color="1C981C" w:sz="8" w:space="0"/>
            <w:insideH w:val="single" w:color="1C981C" w:sz="8" w:space="0"/>
            <w:insideV w:val="single" w:color="1C981C" w:sz="8" w:space="0"/>
          </w:tblBorders>
          <w:tblCellMar>
            <w:top w:w="0" w:type="dxa"/>
            <w:left w:w="108" w:type="dxa"/>
            <w:bottom w:w="0" w:type="dxa"/>
            <w:right w:w="108" w:type="dxa"/>
          </w:tblCellMar>
        </w:tblPrEx>
        <w:tc>
          <w:tcPr>
            <w:tcW w:w="4786" w:type="dxa"/>
            <w:tcBorders>
              <w:insideH w:val="single" w:sz="18" w:space="0"/>
              <w:insideV w:val="single" w:sz="8" w:space="0"/>
              <w:tl2br w:val="nil"/>
              <w:tr2bl w:val="nil"/>
            </w:tcBorders>
          </w:tcPr>
          <w:p w14:paraId="20BA6348">
            <w:pPr>
              <w:tabs>
                <w:tab w:val="left" w:pos="6096"/>
              </w:tabs>
              <w:spacing w:beforeLines="0" w:beforeAutospacing="0" w:afterLines="0" w:afterAutospacing="0" w:line="240" w:lineRule="auto"/>
              <w:rPr>
                <w:rFonts w:hint="default" w:hAnsi="微软雅黑" w:eastAsia="微软雅黑" w:cs="Arial" w:asciiTheme="majorHAnsi"/>
                <w:b w:val="0"/>
                <w:bCs/>
                <w:color w:val="000000"/>
                <w:kern w:val="0"/>
                <w:sz w:val="20"/>
                <w:szCs w:val="18"/>
              </w:rPr>
            </w:pPr>
            <w:r>
              <w:rPr>
                <w:rFonts w:hint="eastAsia" w:hAnsi="微软雅黑" w:eastAsia="微软雅黑" w:cs="Arial" w:asciiTheme="majorHAnsi"/>
                <w:b w:val="0"/>
                <w:bCs/>
                <w:color w:val="000000"/>
                <w:kern w:val="0"/>
                <w:sz w:val="20"/>
                <w:szCs w:val="18"/>
              </w:rPr>
              <w:t>☆</w:t>
            </w:r>
            <w:r>
              <w:rPr>
                <w:rFonts w:hint="default" w:hAnsi="微软雅黑" w:eastAsia="微软雅黑" w:cs="Arial" w:asciiTheme="majorHAnsi"/>
                <w:b w:val="0"/>
                <w:bCs/>
                <w:color w:val="000000"/>
                <w:kern w:val="0"/>
                <w:sz w:val="20"/>
                <w:szCs w:val="18"/>
              </w:rPr>
              <w:t xml:space="preserve"> </w:t>
            </w:r>
            <w:r>
              <w:rPr>
                <w:rFonts w:hint="default" w:ascii="Calibri" w:hAnsi="微软雅黑" w:eastAsia="微软雅黑" w:cs="Arial"/>
                <w:b/>
                <w:bCs/>
                <w:color w:val="000000"/>
                <w:kern w:val="0"/>
                <w:szCs w:val="21"/>
              </w:rPr>
              <w:t>Space only (min 36 sqm)</w:t>
            </w:r>
          </w:p>
          <w:p w14:paraId="587A3486">
            <w:pPr>
              <w:tabs>
                <w:tab w:val="left" w:pos="6096"/>
              </w:tabs>
              <w:spacing w:beforeLines="0" w:beforeAutospacing="0" w:afterLines="0" w:afterAutospacing="0" w:line="240" w:lineRule="auto"/>
              <w:ind w:firstLine="210" w:firstLineChars="100"/>
              <w:rPr>
                <w:rFonts w:hint="default" w:hAnsi="微软雅黑" w:eastAsia="微软雅黑" w:cs="Arial"/>
                <w:b/>
                <w:bCs w:val="0"/>
                <w:color w:val="000000"/>
                <w:kern w:val="0"/>
                <w:szCs w:val="21"/>
              </w:rPr>
            </w:pPr>
            <w:r>
              <w:rPr>
                <w:rFonts w:hint="default" w:ascii="Calibri" w:hAnsi="微软雅黑" w:eastAsia="微软雅黑" w:cs="Arial"/>
                <w:b/>
                <w:bCs/>
                <w:color w:val="000000"/>
                <w:kern w:val="0"/>
                <w:szCs w:val="21"/>
              </w:rPr>
              <w:t xml:space="preserve">RMB 2,000 per sqm x </w:t>
            </w:r>
            <w:r>
              <w:rPr>
                <w:rFonts w:hint="default" w:ascii="Calibri" w:hAnsi="微软雅黑" w:eastAsia="微软雅黑" w:cs="Arial"/>
                <w:b/>
                <w:bCs/>
                <w:color w:val="000000"/>
                <w:kern w:val="0"/>
                <w:szCs w:val="21"/>
                <w:u w:val="single"/>
              </w:rPr>
              <w:t xml:space="preserve">       </w:t>
            </w:r>
            <w:r>
              <w:rPr>
                <w:rFonts w:hint="default" w:ascii="Calibri" w:hAnsi="微软雅黑" w:eastAsia="微软雅黑" w:cs="Arial"/>
                <w:b/>
                <w:bCs/>
                <w:color w:val="000000"/>
                <w:kern w:val="0"/>
                <w:szCs w:val="21"/>
              </w:rPr>
              <w:t xml:space="preserve"> sqm </w:t>
            </w:r>
          </w:p>
          <w:p w14:paraId="48ABF2CF">
            <w:pPr>
              <w:tabs>
                <w:tab w:val="left" w:pos="6096"/>
              </w:tabs>
              <w:spacing w:beforeLines="0" w:beforeAutospacing="0" w:afterLines="0" w:afterAutospacing="0" w:line="240" w:lineRule="auto"/>
              <w:ind w:firstLine="210" w:firstLineChars="100"/>
              <w:rPr>
                <w:rFonts w:hint="default" w:hAnsi="微软雅黑" w:eastAsia="微软雅黑" w:cs="Arial" w:asciiTheme="majorHAnsi"/>
                <w:b/>
                <w:bCs w:val="0"/>
                <w:color w:val="000000"/>
                <w:kern w:val="0"/>
                <w:szCs w:val="21"/>
              </w:rPr>
            </w:pPr>
            <w:r>
              <w:rPr>
                <w:rFonts w:hint="default" w:ascii="Calibri" w:hAnsi="微软雅黑" w:eastAsia="微软雅黑" w:cs="Arial"/>
                <w:b/>
                <w:bCs/>
                <w:color w:val="000000"/>
                <w:kern w:val="0"/>
                <w:szCs w:val="21"/>
              </w:rPr>
              <w:t>(</w:t>
            </w:r>
            <w:r>
              <w:rPr>
                <w:rFonts w:hint="default" w:ascii="Calibri" w:hAnsi="微软雅黑" w:eastAsia="微软雅黑" w:cs="Arial"/>
                <w:b/>
                <w:bCs/>
                <w:color w:val="000000"/>
                <w:kern w:val="0"/>
                <w:szCs w:val="21"/>
                <w:u w:val="single"/>
              </w:rPr>
              <w:t xml:space="preserve">     </w:t>
            </w:r>
            <w:r>
              <w:rPr>
                <w:rFonts w:hint="default" w:ascii="Calibri" w:hAnsi="微软雅黑" w:eastAsia="微软雅黑" w:cs="Arial"/>
                <w:b/>
                <w:bCs/>
                <w:color w:val="000000"/>
                <w:kern w:val="0"/>
                <w:szCs w:val="21"/>
              </w:rPr>
              <w:t>m x</w:t>
            </w:r>
            <w:r>
              <w:rPr>
                <w:rFonts w:hint="default" w:ascii="Calibri" w:hAnsi="微软雅黑" w:eastAsia="微软雅黑" w:cs="Arial"/>
                <w:b/>
                <w:bCs/>
                <w:color w:val="000000"/>
                <w:kern w:val="0"/>
                <w:szCs w:val="21"/>
                <w:u w:val="single"/>
              </w:rPr>
              <w:t xml:space="preserve">     </w:t>
            </w:r>
            <w:r>
              <w:rPr>
                <w:rFonts w:hint="default" w:ascii="Calibri" w:hAnsi="微软雅黑" w:eastAsia="微软雅黑" w:cs="Arial"/>
                <w:b/>
                <w:bCs/>
                <w:color w:val="000000"/>
                <w:kern w:val="0"/>
                <w:szCs w:val="21"/>
              </w:rPr>
              <w:t>m )</w:t>
            </w:r>
          </w:p>
          <w:p w14:paraId="6D44F2C5">
            <w:pPr>
              <w:tabs>
                <w:tab w:val="left" w:pos="6096"/>
              </w:tabs>
              <w:spacing w:beforeLines="0" w:beforeAutospacing="0" w:afterLines="0" w:afterAutospacing="0" w:line="240" w:lineRule="auto"/>
              <w:rPr>
                <w:rFonts w:hint="default" w:hAnsi="微软雅黑" w:eastAsia="微软雅黑" w:cs="Arial" w:asciiTheme="majorHAnsi"/>
                <w:b w:val="0"/>
                <w:bCs/>
                <w:color w:val="000000"/>
                <w:kern w:val="0"/>
                <w:sz w:val="20"/>
                <w:szCs w:val="18"/>
              </w:rPr>
            </w:pPr>
            <w:r>
              <w:rPr>
                <w:rFonts w:hint="eastAsia" w:hAnsi="微软雅黑" w:eastAsia="微软雅黑" w:cs="Arial" w:asciiTheme="majorHAnsi"/>
                <w:b w:val="0"/>
                <w:bCs/>
                <w:color w:val="000000"/>
                <w:kern w:val="0"/>
                <w:sz w:val="20"/>
                <w:szCs w:val="18"/>
              </w:rPr>
              <w:t>☆</w:t>
            </w:r>
            <w:r>
              <w:rPr>
                <w:rFonts w:hint="default" w:hAnsi="微软雅黑" w:eastAsia="微软雅黑" w:cs="Arial" w:asciiTheme="majorHAnsi"/>
                <w:b w:val="0"/>
                <w:bCs/>
                <w:color w:val="000000"/>
                <w:kern w:val="0"/>
                <w:sz w:val="20"/>
                <w:szCs w:val="18"/>
              </w:rPr>
              <w:t xml:space="preserve"> </w:t>
            </w:r>
            <w:r>
              <w:rPr>
                <w:rFonts w:hint="default" w:ascii="Calibri" w:hAnsi="微软雅黑" w:eastAsia="微软雅黑" w:cs="Arial"/>
                <w:b/>
                <w:bCs/>
                <w:color w:val="000000"/>
                <w:kern w:val="0"/>
                <w:szCs w:val="21"/>
              </w:rPr>
              <w:t>Shell Scheme (min 12 sqm)</w:t>
            </w:r>
          </w:p>
          <w:p w14:paraId="3C141EE0">
            <w:pPr>
              <w:tabs>
                <w:tab w:val="left" w:pos="6096"/>
              </w:tabs>
              <w:spacing w:beforeLines="0" w:beforeAutospacing="0" w:afterLines="0" w:afterAutospacing="0" w:line="240" w:lineRule="auto"/>
              <w:ind w:firstLine="210" w:firstLineChars="100"/>
              <w:rPr>
                <w:rFonts w:hint="default" w:ascii="Calibri" w:hAnsi="微软雅黑" w:eastAsia="微软雅黑" w:cs="Arial"/>
                <w:b w:val="0"/>
                <w:bCs w:val="0"/>
                <w:color w:val="000000"/>
                <w:kern w:val="0"/>
                <w:szCs w:val="21"/>
              </w:rPr>
            </w:pPr>
            <w:r>
              <w:rPr>
                <w:rFonts w:hint="default" w:ascii="Calibri" w:hAnsi="微软雅黑" w:eastAsia="微软雅黑" w:cs="Arial"/>
                <w:b/>
                <w:bCs/>
                <w:color w:val="000000"/>
                <w:kern w:val="0"/>
                <w:szCs w:val="21"/>
              </w:rPr>
              <w:t xml:space="preserve">RMB 2,240 per sqm x </w:t>
            </w:r>
            <w:r>
              <w:rPr>
                <w:rFonts w:hint="default" w:ascii="Calibri" w:hAnsi="微软雅黑" w:eastAsia="微软雅黑" w:cs="Arial"/>
                <w:b/>
                <w:bCs/>
                <w:color w:val="000000"/>
                <w:kern w:val="0"/>
                <w:szCs w:val="21"/>
                <w:u w:val="single"/>
              </w:rPr>
              <w:t xml:space="preserve">       </w:t>
            </w:r>
            <w:r>
              <w:rPr>
                <w:rFonts w:hint="default" w:ascii="Calibri" w:hAnsi="微软雅黑" w:eastAsia="微软雅黑" w:cs="Arial"/>
                <w:b/>
                <w:bCs/>
                <w:color w:val="000000"/>
                <w:kern w:val="0"/>
                <w:szCs w:val="21"/>
              </w:rPr>
              <w:t xml:space="preserve"> sqm</w:t>
            </w:r>
          </w:p>
          <w:p w14:paraId="28BA26A2">
            <w:pPr>
              <w:widowControl/>
              <w:spacing w:beforeLines="0" w:beforeAutospacing="0" w:afterLines="0" w:afterAutospacing="0" w:line="240" w:lineRule="auto"/>
              <w:jc w:val="left"/>
              <w:rPr>
                <w:rFonts w:hint="default" w:ascii="Calibri" w:hAnsi="微软雅黑" w:eastAsia="微软雅黑" w:cs="Arial"/>
                <w:b w:val="0"/>
                <w:bCs w:val="0"/>
                <w:color w:val="000000"/>
                <w:kern w:val="0"/>
                <w:szCs w:val="21"/>
              </w:rPr>
            </w:pPr>
            <w:r>
              <w:rPr>
                <w:rFonts w:hint="default" w:ascii="Calibri" w:hAnsi="微软雅黑" w:eastAsia="微软雅黑" w:cs="Arial"/>
                <w:b/>
                <w:bCs/>
                <w:color w:val="000000"/>
                <w:kern w:val="0"/>
                <w:szCs w:val="21"/>
              </w:rPr>
              <w:t xml:space="preserve">  (</w:t>
            </w:r>
            <w:r>
              <w:rPr>
                <w:rFonts w:hint="default" w:ascii="Calibri" w:hAnsi="微软雅黑" w:eastAsia="微软雅黑" w:cs="Arial"/>
                <w:b/>
                <w:bCs/>
                <w:color w:val="000000"/>
                <w:kern w:val="0"/>
                <w:szCs w:val="21"/>
                <w:u w:val="single"/>
              </w:rPr>
              <w:t xml:space="preserve">     </w:t>
            </w:r>
            <w:r>
              <w:rPr>
                <w:rFonts w:hint="default" w:ascii="Calibri" w:hAnsi="微软雅黑" w:eastAsia="微软雅黑" w:cs="Arial"/>
                <w:b/>
                <w:bCs/>
                <w:color w:val="000000"/>
                <w:kern w:val="0"/>
                <w:szCs w:val="21"/>
              </w:rPr>
              <w:t>m x</w:t>
            </w:r>
            <w:r>
              <w:rPr>
                <w:rFonts w:hint="default" w:ascii="Calibri" w:hAnsi="微软雅黑" w:eastAsia="微软雅黑" w:cs="Arial"/>
                <w:b/>
                <w:bCs/>
                <w:color w:val="000000"/>
                <w:kern w:val="0"/>
                <w:szCs w:val="21"/>
                <w:u w:val="single"/>
              </w:rPr>
              <w:t xml:space="preserve">     </w:t>
            </w:r>
            <w:r>
              <w:rPr>
                <w:rFonts w:hint="default" w:ascii="Calibri" w:hAnsi="微软雅黑" w:eastAsia="微软雅黑" w:cs="Arial"/>
                <w:b/>
                <w:bCs/>
                <w:color w:val="000000"/>
                <w:kern w:val="0"/>
                <w:szCs w:val="21"/>
              </w:rPr>
              <w:t>m )</w:t>
            </w:r>
          </w:p>
          <w:p w14:paraId="7EF364F6">
            <w:pPr>
              <w:widowControl/>
              <w:spacing w:beforeLines="0" w:beforeAutospacing="0" w:afterLines="0" w:afterAutospacing="0" w:line="240" w:lineRule="auto"/>
              <w:jc w:val="left"/>
              <w:rPr>
                <w:rFonts w:hint="default" w:asciiTheme="majorHAnsi"/>
                <w:b w:val="0"/>
                <w:bCs w:val="0"/>
                <w:szCs w:val="22"/>
              </w:rPr>
            </w:pPr>
          </w:p>
          <w:p w14:paraId="768F308E">
            <w:pPr>
              <w:tabs>
                <w:tab w:val="left" w:pos="6096"/>
              </w:tabs>
              <w:spacing w:beforeLines="0" w:beforeAutospacing="0" w:afterLines="0" w:afterAutospacing="0" w:line="240" w:lineRule="auto"/>
              <w:rPr>
                <w:rFonts w:hint="default" w:hAnsi="微软雅黑" w:eastAsia="微软雅黑" w:cs="Arial" w:asciiTheme="majorHAnsi"/>
                <w:b w:val="0"/>
                <w:bCs/>
                <w:color w:val="000000"/>
                <w:kern w:val="0"/>
                <w:sz w:val="20"/>
                <w:szCs w:val="18"/>
              </w:rPr>
            </w:pPr>
          </w:p>
        </w:tc>
        <w:tc>
          <w:tcPr>
            <w:tcW w:w="4859" w:type="dxa"/>
            <w:tcBorders>
              <w:insideH w:val="single" w:sz="18" w:space="0"/>
              <w:insideV w:val="single" w:sz="8" w:space="0"/>
              <w:tl2br w:val="nil"/>
              <w:tr2bl w:val="nil"/>
            </w:tcBorders>
          </w:tcPr>
          <w:p w14:paraId="2B7EBB98">
            <w:pPr>
              <w:tabs>
                <w:tab w:val="left" w:pos="6096"/>
              </w:tabs>
              <w:spacing w:beforeLines="0" w:beforeAutospacing="0" w:afterLines="0" w:afterAutospacing="0" w:line="240" w:lineRule="auto"/>
              <w:rPr>
                <w:rFonts w:hint="default" w:ascii="Calibri" w:hAnsi="微软雅黑" w:eastAsia="微软雅黑" w:cs="Arial"/>
                <w:b w:val="0"/>
                <w:bCs w:val="0"/>
                <w:kern w:val="0"/>
                <w:szCs w:val="21"/>
              </w:rPr>
            </w:pPr>
            <w:r>
              <w:rPr>
                <w:rFonts w:hint="eastAsia" w:hAnsi="微软雅黑" w:eastAsia="微软雅黑" w:cs="Arial" w:asciiTheme="majorHAnsi"/>
                <w:b w:val="0"/>
                <w:bCs/>
                <w:color w:val="000000"/>
                <w:kern w:val="0"/>
                <w:sz w:val="20"/>
                <w:szCs w:val="18"/>
              </w:rPr>
              <w:t>☆</w:t>
            </w:r>
            <w:r>
              <w:rPr>
                <w:rFonts w:hint="default" w:hAnsi="微软雅黑" w:eastAsia="微软雅黑" w:cs="Arial" w:asciiTheme="majorHAnsi"/>
                <w:b w:val="0"/>
                <w:bCs/>
                <w:color w:val="FF0000"/>
                <w:kern w:val="0"/>
                <w:sz w:val="20"/>
                <w:szCs w:val="18"/>
              </w:rPr>
              <w:t xml:space="preserve"> </w:t>
            </w:r>
            <w:r>
              <w:rPr>
                <w:rFonts w:hint="eastAsia" w:ascii="Calibri" w:hAnsi="微软雅黑" w:eastAsia="微软雅黑" w:cs="Arial"/>
                <w:b/>
                <w:bCs/>
                <w:kern w:val="0"/>
                <w:szCs w:val="21"/>
              </w:rPr>
              <w:t>Updated</w:t>
            </w:r>
            <w:r>
              <w:rPr>
                <w:rFonts w:hint="default" w:ascii="Calibri" w:hAnsi="微软雅黑" w:eastAsia="微软雅黑" w:cs="Arial"/>
                <w:b/>
                <w:bCs/>
                <w:kern w:val="0"/>
                <w:szCs w:val="21"/>
              </w:rPr>
              <w:t xml:space="preserve"> </w:t>
            </w:r>
            <w:r>
              <w:rPr>
                <w:rFonts w:hint="eastAsia" w:ascii="Calibri" w:hAnsi="微软雅黑" w:eastAsia="微软雅黑" w:cs="Arial"/>
                <w:b/>
                <w:bCs/>
                <w:kern w:val="0"/>
                <w:szCs w:val="21"/>
              </w:rPr>
              <w:t xml:space="preserve">Shell </w:t>
            </w:r>
            <w:r>
              <w:rPr>
                <w:rFonts w:hint="default" w:ascii="Calibri" w:hAnsi="微软雅黑" w:eastAsia="微软雅黑" w:cs="Arial"/>
                <w:b/>
                <w:bCs/>
                <w:kern w:val="0"/>
                <w:szCs w:val="21"/>
              </w:rPr>
              <w:t xml:space="preserve">Scheme </w:t>
            </w:r>
            <w:r>
              <w:rPr>
                <w:rFonts w:hint="eastAsia" w:ascii="Calibri" w:hAnsi="微软雅黑" w:eastAsia="微软雅黑" w:cs="Arial"/>
                <w:b/>
                <w:bCs/>
                <w:kern w:val="0"/>
                <w:szCs w:val="21"/>
              </w:rPr>
              <w:t xml:space="preserve">(18 sqm 3*6m) </w:t>
            </w:r>
          </w:p>
          <w:p w14:paraId="186AD067">
            <w:pPr>
              <w:tabs>
                <w:tab w:val="left" w:pos="6096"/>
              </w:tabs>
              <w:spacing w:beforeLines="0" w:beforeAutospacing="0" w:afterLines="0" w:afterAutospacing="0" w:line="240" w:lineRule="auto"/>
              <w:rPr>
                <w:rFonts w:hint="default" w:ascii="Calibri" w:hAnsi="微软雅黑" w:eastAsia="微软雅黑" w:cs="Arial"/>
                <w:b w:val="0"/>
                <w:bCs w:val="0"/>
                <w:kern w:val="0"/>
                <w:szCs w:val="21"/>
              </w:rPr>
            </w:pPr>
            <w:r>
              <w:rPr>
                <w:rFonts w:hint="eastAsia" w:ascii="Calibri" w:hAnsi="微软雅黑" w:eastAsia="微软雅黑" w:cs="Arial"/>
                <w:b/>
                <w:bCs/>
                <w:kern w:val="0"/>
                <w:szCs w:val="21"/>
              </w:rPr>
              <w:t xml:space="preserve">   RMB 38,000</w:t>
            </w:r>
          </w:p>
          <w:p w14:paraId="74C88E5A">
            <w:pPr>
              <w:tabs>
                <w:tab w:val="left" w:pos="6096"/>
              </w:tabs>
              <w:spacing w:beforeLines="0" w:beforeAutospacing="0" w:afterLines="0" w:afterAutospacing="0" w:line="240" w:lineRule="auto"/>
              <w:rPr>
                <w:rFonts w:hint="default" w:ascii="Calibri" w:hAnsi="微软雅黑" w:eastAsia="微软雅黑" w:cs="Arial"/>
                <w:b w:val="0"/>
                <w:bCs w:val="0"/>
                <w:kern w:val="0"/>
                <w:szCs w:val="21"/>
              </w:rPr>
            </w:pPr>
          </w:p>
          <w:p w14:paraId="48715A5B">
            <w:pPr>
              <w:tabs>
                <w:tab w:val="left" w:pos="6096"/>
              </w:tabs>
              <w:spacing w:beforeLines="0" w:beforeAutospacing="0" w:afterLines="0" w:afterAutospacing="0" w:line="240" w:lineRule="auto"/>
              <w:rPr>
                <w:rFonts w:hint="default" w:ascii="Calibri" w:hAnsi="微软雅黑" w:eastAsia="微软雅黑" w:cs="Arial"/>
                <w:b w:val="0"/>
                <w:bCs w:val="0"/>
                <w:kern w:val="0"/>
                <w:szCs w:val="21"/>
              </w:rPr>
            </w:pPr>
            <w:r>
              <w:rPr>
                <w:rFonts w:hint="eastAsia" w:ascii="Calibri" w:hAnsi="微软雅黑" w:eastAsia="微软雅黑" w:cs="Arial"/>
                <w:b/>
                <w:bCs/>
                <w:kern w:val="0"/>
                <w:szCs w:val="21"/>
              </w:rPr>
              <w:t xml:space="preserve">   Updated</w:t>
            </w:r>
            <w:r>
              <w:rPr>
                <w:rFonts w:hint="default" w:ascii="Calibri" w:hAnsi="微软雅黑" w:eastAsia="微软雅黑" w:cs="Arial"/>
                <w:b/>
                <w:bCs/>
                <w:kern w:val="0"/>
                <w:szCs w:val="21"/>
              </w:rPr>
              <w:t xml:space="preserve"> </w:t>
            </w:r>
            <w:r>
              <w:rPr>
                <w:rFonts w:hint="eastAsia" w:ascii="Calibri" w:hAnsi="微软雅黑" w:eastAsia="微软雅黑" w:cs="Arial"/>
                <w:b/>
                <w:bCs/>
                <w:kern w:val="0"/>
                <w:szCs w:val="21"/>
              </w:rPr>
              <w:t xml:space="preserve">Shell </w:t>
            </w:r>
            <w:r>
              <w:rPr>
                <w:rFonts w:hint="default" w:ascii="Calibri" w:hAnsi="微软雅黑" w:eastAsia="微软雅黑" w:cs="Arial"/>
                <w:b/>
                <w:bCs/>
                <w:kern w:val="0"/>
                <w:szCs w:val="21"/>
              </w:rPr>
              <w:t xml:space="preserve">Scheme </w:t>
            </w:r>
            <w:r>
              <w:rPr>
                <w:rFonts w:hint="eastAsia" w:ascii="Calibri" w:hAnsi="微软雅黑" w:eastAsia="微软雅黑" w:cs="Arial"/>
                <w:b/>
                <w:bCs/>
                <w:kern w:val="0"/>
                <w:szCs w:val="21"/>
              </w:rPr>
              <w:t xml:space="preserve">(24 sqm 4*6m) </w:t>
            </w:r>
          </w:p>
          <w:p w14:paraId="24EAC182">
            <w:pPr>
              <w:tabs>
                <w:tab w:val="left" w:pos="6096"/>
              </w:tabs>
              <w:spacing w:beforeLines="0" w:beforeAutospacing="0" w:afterLines="0" w:afterAutospacing="0" w:line="240" w:lineRule="auto"/>
              <w:rPr>
                <w:rFonts w:hint="default" w:ascii="Calibri" w:hAnsi="微软雅黑" w:eastAsia="微软雅黑" w:cs="Arial"/>
                <w:b w:val="0"/>
                <w:bCs w:val="0"/>
                <w:kern w:val="0"/>
                <w:szCs w:val="21"/>
              </w:rPr>
            </w:pPr>
            <w:r>
              <w:rPr>
                <w:rFonts w:hint="eastAsia" w:ascii="Calibri" w:hAnsi="微软雅黑" w:eastAsia="微软雅黑" w:cs="Arial"/>
                <w:b/>
                <w:bCs/>
                <w:kern w:val="0"/>
                <w:szCs w:val="21"/>
              </w:rPr>
              <w:t xml:space="preserve">   RMB 48,000</w:t>
            </w:r>
          </w:p>
          <w:p w14:paraId="0288F6BB">
            <w:pPr>
              <w:tabs>
                <w:tab w:val="left" w:pos="6096"/>
              </w:tabs>
              <w:spacing w:beforeLines="0" w:beforeAutospacing="0" w:afterLines="0" w:afterAutospacing="0" w:line="240" w:lineRule="auto"/>
              <w:rPr>
                <w:rFonts w:hint="default" w:ascii="Calibri" w:hAnsi="微软雅黑" w:eastAsia="微软雅黑" w:cs="Arial"/>
                <w:b w:val="0"/>
                <w:bCs w:val="0"/>
                <w:color w:val="000000"/>
                <w:kern w:val="0"/>
                <w:szCs w:val="21"/>
              </w:rPr>
            </w:pPr>
          </w:p>
          <w:p w14:paraId="55FA6208">
            <w:pPr>
              <w:numPr>
                <w:ilvl w:val="0"/>
                <w:numId w:val="1"/>
              </w:numPr>
              <w:spacing w:beforeLines="0" w:beforeAutospacing="0" w:afterLines="0" w:afterAutospacing="0" w:line="360" w:lineRule="auto"/>
              <w:rPr>
                <w:rFonts w:hint="default" w:ascii="Calibri Light" w:hAnsi="微软雅黑" w:eastAsia="微软雅黑" w:cs="Arial"/>
                <w:b w:val="0"/>
                <w:bCs/>
                <w:color w:val="000000"/>
                <w:kern w:val="0"/>
                <w:sz w:val="22"/>
                <w:szCs w:val="22"/>
              </w:rPr>
            </w:pPr>
            <w:r>
              <w:rPr>
                <w:rFonts w:hint="default" w:ascii="Calibri Light" w:hAnsi="微软雅黑" w:eastAsia="微软雅黑" w:cs="Arial"/>
                <w:b/>
                <w:bCs/>
                <w:color w:val="000000"/>
                <w:kern w:val="0"/>
                <w:sz w:val="22"/>
              </w:rPr>
              <w:t>2 side open plus RMB 50/sqm</w:t>
            </w:r>
          </w:p>
          <w:p w14:paraId="23E0394A">
            <w:pPr>
              <w:numPr>
                <w:ilvl w:val="0"/>
                <w:numId w:val="1"/>
              </w:numPr>
              <w:spacing w:beforeLines="0" w:beforeAutospacing="0" w:afterLines="0" w:afterAutospacing="0" w:line="360" w:lineRule="auto"/>
              <w:rPr>
                <w:rFonts w:hint="default" w:ascii="Calibri Light" w:hAnsi="微软雅黑" w:eastAsia="微软雅黑" w:cs="Arial"/>
                <w:b w:val="0"/>
                <w:bCs/>
                <w:color w:val="000000"/>
                <w:kern w:val="0"/>
                <w:sz w:val="22"/>
              </w:rPr>
            </w:pPr>
            <w:r>
              <w:rPr>
                <w:rFonts w:hint="default" w:ascii="Calibri Light" w:hAnsi="微软雅黑" w:eastAsia="微软雅黑" w:cs="Arial"/>
                <w:b/>
                <w:bCs/>
                <w:color w:val="000000"/>
                <w:kern w:val="0"/>
                <w:sz w:val="22"/>
              </w:rPr>
              <w:t>3 side open plus RMB 50/sqm</w:t>
            </w:r>
          </w:p>
          <w:p w14:paraId="1F7A6167">
            <w:pPr>
              <w:numPr>
                <w:ilvl w:val="0"/>
                <w:numId w:val="1"/>
              </w:numPr>
              <w:spacing w:beforeLines="0" w:beforeAutospacing="0" w:afterLines="0" w:afterAutospacing="0" w:line="360" w:lineRule="auto"/>
              <w:rPr>
                <w:rFonts w:hint="default" w:ascii="微软雅黑" w:hAnsi="微软雅黑" w:eastAsia="微软雅黑" w:cs="Times New Roman"/>
                <w:b/>
                <w:bCs w:val="0"/>
                <w:sz w:val="22"/>
              </w:rPr>
            </w:pPr>
            <w:r>
              <w:rPr>
                <w:rFonts w:hint="default" w:ascii="Calibri Light" w:hAnsi="微软雅黑" w:eastAsia="微软雅黑" w:cs="Arial"/>
                <w:b/>
                <w:bCs/>
                <w:color w:val="000000"/>
                <w:kern w:val="0"/>
                <w:sz w:val="22"/>
              </w:rPr>
              <w:t>Island plus RMB 150/sqm</w:t>
            </w:r>
          </w:p>
          <w:p w14:paraId="7EDD2E7C">
            <w:pPr>
              <w:spacing w:beforeLines="0" w:beforeAutospacing="0" w:afterLines="0" w:afterAutospacing="0" w:line="240" w:lineRule="auto"/>
              <w:ind w:left="1080" w:hanging="1081" w:hangingChars="600"/>
              <w:rPr>
                <w:rFonts w:hint="default" w:ascii="微软雅黑" w:hAnsi="微软雅黑" w:eastAsia="微软雅黑" w:cstheme="majorBidi"/>
                <w:b w:val="0"/>
                <w:bCs/>
                <w:sz w:val="18"/>
                <w:szCs w:val="18"/>
              </w:rPr>
            </w:pPr>
            <w:r>
              <w:rPr>
                <w:rFonts w:hint="eastAsia" w:ascii="微软雅黑" w:hAnsi="微软雅黑" w:eastAsia="微软雅黑" w:cstheme="majorBidi"/>
                <w:b/>
                <w:bCs w:val="0"/>
                <w:sz w:val="18"/>
                <w:szCs w:val="18"/>
              </w:rPr>
              <w:t xml:space="preserve">I need ________________ side open </w:t>
            </w:r>
          </w:p>
        </w:tc>
      </w:tr>
      <w:tr w14:paraId="48FFDE80">
        <w:tblPrEx>
          <w:tblBorders>
            <w:top w:val="single" w:color="1C981C" w:sz="8" w:space="0"/>
            <w:left w:val="single" w:color="1C981C" w:sz="8" w:space="0"/>
            <w:bottom w:val="single" w:color="1C981C" w:sz="8" w:space="0"/>
            <w:right w:val="single" w:color="1C981C" w:sz="8" w:space="0"/>
            <w:insideH w:val="single" w:color="1C981C" w:sz="8" w:space="0"/>
            <w:insideV w:val="single" w:color="1C981C" w:sz="8" w:space="0"/>
          </w:tblBorders>
          <w:tblCellMar>
            <w:top w:w="0" w:type="dxa"/>
            <w:left w:w="108" w:type="dxa"/>
            <w:bottom w:w="0" w:type="dxa"/>
            <w:right w:w="108" w:type="dxa"/>
          </w:tblCellMar>
        </w:tblPrEx>
        <w:tc>
          <w:tcPr>
            <w:tcW w:w="9645" w:type="dxa"/>
            <w:gridSpan w:val="2"/>
            <w:tcBorders>
              <w:tl2br w:val="nil"/>
              <w:tr2bl w:val="nil"/>
            </w:tcBorders>
            <w:shd w:val="clear" w:color="auto" w:fill="E2EFDA" w:themeFill="accent6" w:themeFillTint="32"/>
          </w:tcPr>
          <w:p w14:paraId="1DD081EF">
            <w:pPr>
              <w:tabs>
                <w:tab w:val="left" w:pos="1440"/>
                <w:tab w:val="left" w:pos="3060"/>
              </w:tabs>
              <w:snapToGrid w:val="0"/>
              <w:jc w:val="left"/>
              <w:rPr>
                <w:rFonts w:hint="default" w:ascii="Calibri" w:hAnsi="微软雅黑" w:eastAsia="微软雅黑" w:cs="Arial"/>
                <w:b/>
                <w:bCs/>
                <w:color w:val="000000"/>
                <w:kern w:val="0"/>
                <w:szCs w:val="20"/>
              </w:rPr>
            </w:pPr>
            <w:r>
              <w:rPr>
                <w:rFonts w:hint="default" w:ascii="Calibri" w:hAnsi="微软雅黑" w:eastAsia="微软雅黑" w:cs="Arial"/>
                <w:b/>
                <w:bCs/>
                <w:color w:val="000000"/>
                <w:kern w:val="0"/>
                <w:szCs w:val="20"/>
              </w:rPr>
              <w:t>Early-Bird Discount</w:t>
            </w:r>
            <w:r>
              <w:rPr>
                <w:rFonts w:hint="eastAsia" w:ascii="Calibri" w:hAnsi="微软雅黑" w:eastAsia="微软雅黑" w:cs="Arial"/>
                <w:b/>
                <w:bCs/>
                <w:color w:val="000000"/>
                <w:kern w:val="0"/>
                <w:szCs w:val="20"/>
              </w:rPr>
              <w:t>：</w:t>
            </w:r>
          </w:p>
          <w:p w14:paraId="7A8D48DA">
            <w:pPr>
              <w:numPr>
                <w:ilvl w:val="0"/>
                <w:numId w:val="1"/>
              </w:numPr>
              <w:rPr>
                <w:rFonts w:hint="default"/>
                <w:b w:val="0"/>
                <w:bCs w:val="0"/>
                <w:szCs w:val="22"/>
              </w:rPr>
            </w:pPr>
            <w:r>
              <w:rPr>
                <w:rFonts w:hint="default" w:asciiTheme="majorHAnsi" w:hAnsiTheme="majorHAnsi" w:eastAsiaTheme="majorEastAsia" w:cstheme="majorBidi"/>
                <w:b/>
                <w:bCs/>
              </w:rPr>
              <w:t>1</w:t>
            </w:r>
            <w:r>
              <w:rPr>
                <w:rFonts w:hint="eastAsia" w:asciiTheme="majorHAnsi" w:hAnsiTheme="majorHAnsi" w:eastAsiaTheme="majorEastAsia" w:cstheme="majorBidi"/>
                <w:b/>
                <w:bCs/>
              </w:rPr>
              <w:t>0</w:t>
            </w:r>
            <w:r>
              <w:rPr>
                <w:rFonts w:hint="default" w:asciiTheme="majorHAnsi" w:hAnsiTheme="majorHAnsi" w:eastAsiaTheme="majorEastAsia" w:cstheme="majorBidi"/>
                <w:b/>
                <w:bCs/>
              </w:rPr>
              <w:t>% discounts, by submitting the application form before Apr. 30</w:t>
            </w:r>
            <w:r>
              <w:rPr>
                <w:rFonts w:hint="eastAsia" w:asciiTheme="majorHAnsi" w:hAnsiTheme="majorHAnsi" w:eastAsiaTheme="majorEastAsia" w:cstheme="majorBidi"/>
                <w:b/>
                <w:bCs/>
              </w:rPr>
              <w:t xml:space="preserve">th, </w:t>
            </w:r>
            <w:r>
              <w:rPr>
                <w:rFonts w:hint="default" w:asciiTheme="majorHAnsi" w:hAnsiTheme="majorHAnsi" w:eastAsiaTheme="majorEastAsia" w:cstheme="majorBidi"/>
                <w:b/>
                <w:bCs/>
              </w:rPr>
              <w:t>202</w:t>
            </w:r>
            <w:r>
              <w:rPr>
                <w:rFonts w:hint="eastAsia" w:asciiTheme="majorHAnsi" w:hAnsiTheme="majorHAnsi" w:eastAsiaTheme="majorEastAsia" w:cstheme="majorBidi"/>
                <w:b/>
                <w:bCs/>
              </w:rPr>
              <w:t>4</w:t>
            </w:r>
          </w:p>
          <w:p w14:paraId="74CEA02F">
            <w:pPr>
              <w:numPr>
                <w:ilvl w:val="0"/>
                <w:numId w:val="1"/>
              </w:numPr>
              <w:rPr>
                <w:rFonts w:hint="default"/>
                <w:b w:val="0"/>
                <w:bCs w:val="0"/>
              </w:rPr>
            </w:pPr>
            <w:r>
              <w:rPr>
                <w:rFonts w:hint="default" w:asciiTheme="majorHAnsi" w:hAnsiTheme="majorHAnsi" w:eastAsiaTheme="majorEastAsia" w:cstheme="majorBidi"/>
                <w:b/>
                <w:bCs/>
              </w:rPr>
              <w:t xml:space="preserve"> </w:t>
            </w:r>
            <w:r>
              <w:rPr>
                <w:rFonts w:hint="eastAsia" w:asciiTheme="majorHAnsi" w:hAnsiTheme="majorHAnsi" w:eastAsiaTheme="majorEastAsia" w:cstheme="majorBidi"/>
                <w:b/>
                <w:bCs/>
              </w:rPr>
              <w:t>5</w:t>
            </w:r>
            <w:r>
              <w:rPr>
                <w:rFonts w:hint="default" w:asciiTheme="majorHAnsi" w:hAnsiTheme="majorHAnsi" w:eastAsiaTheme="majorEastAsia" w:cstheme="majorBidi"/>
                <w:b/>
                <w:bCs/>
              </w:rPr>
              <w:t>% discounts, by submitting the application form before Jul. 31</w:t>
            </w:r>
            <w:r>
              <w:rPr>
                <w:rFonts w:hint="eastAsia" w:asciiTheme="majorHAnsi" w:hAnsiTheme="majorHAnsi" w:eastAsiaTheme="majorEastAsia" w:cstheme="majorBidi"/>
                <w:b/>
                <w:bCs/>
              </w:rPr>
              <w:t xml:space="preserve">st, </w:t>
            </w:r>
            <w:r>
              <w:rPr>
                <w:rFonts w:hint="default" w:asciiTheme="majorHAnsi" w:hAnsiTheme="majorHAnsi" w:eastAsiaTheme="majorEastAsia" w:cstheme="majorBidi"/>
                <w:b/>
                <w:bCs/>
              </w:rPr>
              <w:t>2024</w:t>
            </w:r>
            <w:r>
              <w:rPr>
                <w:rFonts w:hint="eastAsia" w:asciiTheme="majorHAnsi" w:hAnsiTheme="majorHAnsi" w:eastAsiaTheme="majorEastAsia" w:cstheme="majorBidi"/>
                <w:b/>
                <w:bCs/>
              </w:rPr>
              <w:t xml:space="preserve"> </w:t>
            </w:r>
          </w:p>
        </w:tc>
      </w:tr>
    </w:tbl>
    <w:p w14:paraId="0E94E249">
      <w:pPr>
        <w:rPr>
          <w:rFonts w:eastAsia="微软雅黑"/>
          <w:sz w:val="18"/>
          <w:szCs w:val="18"/>
        </w:rPr>
      </w:pPr>
    </w:p>
    <w:p w14:paraId="05E409F2">
      <w:pPr>
        <w:rPr>
          <w:rFonts w:eastAsia="微软雅黑"/>
          <w:sz w:val="18"/>
          <w:szCs w:val="18"/>
        </w:rPr>
      </w:pPr>
    </w:p>
    <w:p w14:paraId="589D9415">
      <w:pPr>
        <w:rPr>
          <w:rFonts w:eastAsia="微软雅黑"/>
          <w:sz w:val="18"/>
          <w:szCs w:val="18"/>
        </w:rPr>
      </w:pPr>
    </w:p>
    <w:p w14:paraId="6A53A7FE">
      <w:pPr>
        <w:rPr>
          <w:szCs w:val="22"/>
          <w:u w:val="single"/>
        </w:rPr>
      </w:pPr>
      <w:r>
        <w:rPr>
          <w:u w:val="single"/>
        </w:rPr>
        <w:t xml:space="preserve">                                       </w:t>
      </w:r>
      <w:r>
        <w:t xml:space="preserve">                          </w:t>
      </w:r>
      <w:r>
        <w:rPr>
          <w:u w:val="single"/>
        </w:rPr>
        <w:t xml:space="preserve">                          </w:t>
      </w:r>
    </w:p>
    <w:p w14:paraId="2425007D">
      <w:pPr>
        <w:jc w:val="left"/>
        <w:rPr>
          <w:rFonts w:eastAsia="微软雅黑"/>
          <w:sz w:val="18"/>
          <w:szCs w:val="18"/>
        </w:rPr>
      </w:pPr>
      <w:r>
        <w:rPr>
          <w:rFonts w:eastAsia="微软雅黑"/>
          <w:b/>
          <w:bCs/>
          <w:sz w:val="18"/>
          <w:szCs w:val="18"/>
        </w:rPr>
        <w:t xml:space="preserve"> </w:t>
      </w:r>
      <w:r>
        <w:rPr>
          <w:rFonts w:ascii="Calibri" w:hAnsi="Calibri" w:eastAsia="宋体" w:cs="Times New Roman"/>
          <w:b/>
          <w:bCs/>
          <w:sz w:val="20"/>
          <w:szCs w:val="21"/>
        </w:rPr>
        <w:t>Company stamp and legally binding signature</w:t>
      </w:r>
      <w:r>
        <w:rPr>
          <w:rFonts w:hint="eastAsia" w:ascii="Calibri" w:hAnsi="Calibri" w:eastAsia="宋体" w:cs="Times New Roman"/>
          <w:b/>
          <w:bCs/>
          <w:sz w:val="20"/>
          <w:szCs w:val="21"/>
        </w:rPr>
        <w:t>：</w:t>
      </w:r>
      <w:r>
        <w:rPr>
          <w:rFonts w:eastAsia="微软雅黑"/>
          <w:sz w:val="18"/>
          <w:szCs w:val="18"/>
        </w:rPr>
        <w:t xml:space="preserve">                                </w:t>
      </w:r>
      <w:r>
        <w:rPr>
          <w:rFonts w:hAnsi="微软雅黑" w:eastAsia="微软雅黑"/>
          <w:b/>
          <w:bCs/>
          <w:sz w:val="18"/>
          <w:szCs w:val="18"/>
        </w:rPr>
        <w:t>Date</w:t>
      </w:r>
      <w:r>
        <w:rPr>
          <w:rFonts w:hint="eastAsia" w:hAnsi="微软雅黑" w:eastAsia="微软雅黑"/>
          <w:b/>
          <w:bCs/>
          <w:sz w:val="18"/>
          <w:szCs w:val="18"/>
        </w:rPr>
        <w:t>：</w:t>
      </w:r>
      <w:r>
        <w:rPr>
          <w:rFonts w:eastAsia="微软雅黑"/>
          <w:b/>
          <w:bCs/>
          <w:sz w:val="18"/>
          <w:szCs w:val="18"/>
        </w:rPr>
        <w:t xml:space="preserve">   </w:t>
      </w:r>
    </w:p>
    <w:p w14:paraId="2298F2E4">
      <w:pPr>
        <w:tabs>
          <w:tab w:val="left" w:pos="3960"/>
          <w:tab w:val="left" w:pos="5954"/>
        </w:tabs>
        <w:rPr>
          <w:rFonts w:ascii="微软雅黑" w:hAnsi="微软雅黑" w:eastAsia="微软雅黑"/>
          <w:b/>
          <w:color w:val="000000"/>
          <w:kern w:val="0"/>
          <w:sz w:val="24"/>
        </w:rPr>
      </w:pPr>
      <w:r>
        <w:rPr>
          <w:rFonts w:hint="eastAsia" w:ascii="微软雅黑" w:hAnsi="微软雅黑" w:eastAsia="微软雅黑"/>
          <w:b/>
          <w:color w:val="000000"/>
          <w:kern w:val="0"/>
          <w:sz w:val="24"/>
        </w:rPr>
        <w:t>T</w:t>
      </w:r>
      <w:r>
        <w:rPr>
          <w:rFonts w:ascii="微软雅黑" w:hAnsi="微软雅黑" w:eastAsia="微软雅黑"/>
          <w:b/>
          <w:color w:val="000000"/>
          <w:kern w:val="0"/>
          <w:sz w:val="24"/>
        </w:rPr>
        <w:t>erms</w:t>
      </w:r>
      <w:r>
        <w:rPr>
          <w:rFonts w:ascii="微软雅黑" w:hAnsi="微软雅黑" w:eastAsia="微软雅黑" w:cs="Arial"/>
          <w:b/>
          <w:color w:val="000000"/>
          <w:kern w:val="0"/>
          <w:sz w:val="24"/>
        </w:rPr>
        <w:t> </w:t>
      </w:r>
      <w:r>
        <w:rPr>
          <w:rFonts w:ascii="微软雅黑" w:hAnsi="微软雅黑" w:eastAsia="微软雅黑"/>
          <w:b/>
          <w:color w:val="000000"/>
          <w:kern w:val="0"/>
          <w:sz w:val="24"/>
        </w:rPr>
        <w:t>and</w:t>
      </w:r>
      <w:r>
        <w:rPr>
          <w:rFonts w:ascii="微软雅黑" w:hAnsi="微软雅黑" w:eastAsia="微软雅黑" w:cs="Arial"/>
          <w:b/>
          <w:color w:val="000000"/>
          <w:kern w:val="0"/>
          <w:sz w:val="24"/>
        </w:rPr>
        <w:t> </w:t>
      </w:r>
      <w:r>
        <w:rPr>
          <w:rFonts w:hint="eastAsia" w:ascii="微软雅黑" w:hAnsi="微软雅黑" w:eastAsia="微软雅黑"/>
          <w:b/>
          <w:color w:val="000000"/>
          <w:kern w:val="0"/>
          <w:sz w:val="24"/>
        </w:rPr>
        <w:t>C</w:t>
      </w:r>
      <w:r>
        <w:rPr>
          <w:rFonts w:ascii="微软雅黑" w:hAnsi="微软雅黑" w:eastAsia="微软雅黑"/>
          <w:b/>
          <w:color w:val="000000"/>
          <w:kern w:val="0"/>
          <w:sz w:val="24"/>
        </w:rPr>
        <w:t>onditions</w:t>
      </w:r>
    </w:p>
    <w:p w14:paraId="358B6A9E">
      <w:pPr>
        <w:pStyle w:val="9"/>
        <w:adjustRightInd w:val="0"/>
        <w:snapToGrid w:val="0"/>
        <w:ind w:firstLine="0" w:firstLineChars="0"/>
        <w:rPr>
          <w:rFonts w:eastAsia="微软雅黑"/>
          <w:b/>
          <w:sz w:val="22"/>
        </w:rPr>
      </w:pPr>
    </w:p>
    <w:p w14:paraId="34C0918F">
      <w:pPr>
        <w:pStyle w:val="9"/>
        <w:numPr>
          <w:ilvl w:val="0"/>
          <w:numId w:val="2"/>
        </w:numPr>
        <w:adjustRightInd w:val="0"/>
        <w:snapToGrid w:val="0"/>
        <w:ind w:left="0" w:firstLine="0" w:firstLineChars="0"/>
        <w:rPr>
          <w:rFonts w:eastAsia="微软雅黑"/>
          <w:b/>
          <w:sz w:val="20"/>
          <w:szCs w:val="20"/>
        </w:rPr>
      </w:pPr>
      <w:r>
        <w:rPr>
          <w:rFonts w:eastAsia="微软雅黑"/>
          <w:b/>
          <w:sz w:val="20"/>
          <w:szCs w:val="20"/>
        </w:rPr>
        <w:t>Definition</w:t>
      </w:r>
    </w:p>
    <w:p w14:paraId="7714A8D9">
      <w:pPr>
        <w:pStyle w:val="9"/>
        <w:adjustRightInd w:val="0"/>
        <w:snapToGrid w:val="0"/>
        <w:ind w:firstLine="0" w:firstLineChars="0"/>
        <w:rPr>
          <w:rFonts w:eastAsia="微软雅黑"/>
          <w:sz w:val="20"/>
          <w:szCs w:val="20"/>
        </w:rPr>
      </w:pPr>
      <w:r>
        <w:rPr>
          <w:rFonts w:eastAsia="微软雅黑"/>
          <w:sz w:val="20"/>
          <w:szCs w:val="20"/>
        </w:rPr>
        <w:t>The nouns defined in these Conditions of Participation apply to all the terms on participation, and shall have the following definitions unless the context otherwise requires:</w:t>
      </w:r>
    </w:p>
    <w:p w14:paraId="53FBEEC1">
      <w:pPr>
        <w:pStyle w:val="9"/>
        <w:adjustRightInd w:val="0"/>
        <w:snapToGrid w:val="0"/>
        <w:ind w:firstLine="0" w:firstLineChars="0"/>
        <w:rPr>
          <w:rFonts w:eastAsia="微软雅黑"/>
          <w:sz w:val="20"/>
          <w:szCs w:val="20"/>
        </w:rPr>
      </w:pPr>
      <w:r>
        <w:rPr>
          <w:rFonts w:eastAsia="微软雅黑"/>
          <w:sz w:val="20"/>
          <w:szCs w:val="20"/>
        </w:rPr>
        <w:t xml:space="preserve">“ </w:t>
      </w:r>
      <w:r>
        <w:rPr>
          <w:rFonts w:hAnsi="微软雅黑" w:eastAsia="微软雅黑"/>
          <w:sz w:val="20"/>
          <w:szCs w:val="20"/>
        </w:rPr>
        <w:t>Organizers</w:t>
      </w:r>
      <w:r>
        <w:rPr>
          <w:rFonts w:eastAsia="微软雅黑"/>
          <w:sz w:val="20"/>
          <w:szCs w:val="20"/>
        </w:rPr>
        <w:t>”</w:t>
      </w:r>
      <w:r>
        <w:rPr>
          <w:rFonts w:hAnsi="微软雅黑" w:eastAsia="微软雅黑"/>
          <w:sz w:val="20"/>
          <w:szCs w:val="20"/>
        </w:rPr>
        <w:t xml:space="preserve"> means</w:t>
      </w:r>
      <w:r>
        <w:rPr>
          <w:rFonts w:hint="eastAsia" w:hAnsi="微软雅黑" w:eastAsia="微软雅黑"/>
          <w:sz w:val="20"/>
          <w:szCs w:val="20"/>
        </w:rPr>
        <w:t>：</w:t>
      </w:r>
    </w:p>
    <w:p w14:paraId="25E359F6">
      <w:pPr>
        <w:pStyle w:val="9"/>
        <w:adjustRightInd w:val="0"/>
        <w:snapToGrid w:val="0"/>
        <w:ind w:firstLine="0" w:firstLineChars="0"/>
        <w:rPr>
          <w:rFonts w:eastAsia="微软雅黑"/>
          <w:sz w:val="20"/>
          <w:szCs w:val="20"/>
        </w:rPr>
      </w:pPr>
    </w:p>
    <w:p w14:paraId="1F51A0C8">
      <w:pPr>
        <w:adjustRightInd w:val="0"/>
        <w:snapToGrid w:val="0"/>
        <w:rPr>
          <w:rFonts w:eastAsia="微软雅黑"/>
          <w:b/>
          <w:bCs/>
          <w:vanish/>
        </w:rPr>
      </w:pPr>
      <w:r>
        <w:rPr>
          <w:rFonts w:eastAsia="微软雅黑"/>
          <w:b/>
          <w:bCs/>
          <w:vanish/>
        </w:rPr>
        <w:t>ChinaPak Exhibition Services Co., Ltd.</w:t>
      </w:r>
    </w:p>
    <w:p w14:paraId="2FE98A7D">
      <w:pPr>
        <w:adjustRightInd w:val="0"/>
        <w:snapToGrid w:val="0"/>
        <w:rPr>
          <w:rFonts w:eastAsia="微软雅黑"/>
          <w:b/>
          <w:bCs/>
          <w:vanish/>
        </w:rPr>
      </w:pPr>
      <w:r>
        <w:rPr>
          <w:rFonts w:eastAsia="微软雅黑"/>
          <w:b/>
          <w:bCs/>
          <w:vanish/>
        </w:rPr>
        <w:t>Bank Name:Industrial and Commercial Bank of China</w:t>
      </w:r>
      <w:r>
        <w:rPr>
          <w:rFonts w:hint="eastAsia" w:hAnsi="微软雅黑" w:eastAsia="微软雅黑"/>
          <w:b/>
          <w:bCs/>
          <w:vanish/>
        </w:rPr>
        <w:t>，</w:t>
      </w:r>
      <w:r>
        <w:rPr>
          <w:rFonts w:eastAsia="微软雅黑"/>
          <w:b/>
          <w:bCs/>
          <w:vanish/>
        </w:rPr>
        <w:t>Shanghai Branch</w:t>
      </w:r>
    </w:p>
    <w:p w14:paraId="6CAC9C15">
      <w:pPr>
        <w:adjustRightInd w:val="0"/>
        <w:snapToGrid w:val="0"/>
        <w:rPr>
          <w:rFonts w:eastAsia="微软雅黑"/>
          <w:b/>
          <w:bCs/>
          <w:vanish/>
        </w:rPr>
      </w:pPr>
      <w:r>
        <w:rPr>
          <w:rFonts w:eastAsia="微软雅黑"/>
          <w:b/>
          <w:bCs/>
          <w:vanish/>
        </w:rPr>
        <w:t>Bank A/C No. :1001248509300259629</w:t>
      </w:r>
    </w:p>
    <w:p w14:paraId="0791944B">
      <w:pPr>
        <w:adjustRightInd w:val="0"/>
        <w:snapToGrid w:val="0"/>
        <w:rPr>
          <w:rFonts w:eastAsia="微软雅黑"/>
          <w:b/>
          <w:bCs/>
          <w:vanish/>
        </w:rPr>
      </w:pPr>
      <w:r>
        <w:rPr>
          <w:rFonts w:eastAsia="微软雅黑"/>
          <w:b/>
          <w:bCs/>
          <w:vanish/>
        </w:rPr>
        <w:t>Swift No:ICBKCNBJSHI</w:t>
      </w:r>
    </w:p>
    <w:p w14:paraId="59FC66DC">
      <w:pPr>
        <w:adjustRightInd w:val="0"/>
        <w:snapToGrid w:val="0"/>
        <w:rPr>
          <w:rFonts w:eastAsia="微软雅黑"/>
          <w:b/>
          <w:bCs/>
          <w:sz w:val="20"/>
          <w:szCs w:val="20"/>
        </w:rPr>
      </w:pPr>
      <w:r>
        <w:rPr>
          <w:rFonts w:eastAsia="微软雅黑"/>
          <w:b/>
          <w:bCs/>
          <w:vanish/>
        </w:rPr>
        <w:t>Bank Address:No. 2411 Gonghexin Rd., Zhabei Dist., Shanghai, PR China</w:t>
      </w:r>
      <w:r>
        <w:rPr>
          <w:rFonts w:eastAsia="微软雅黑"/>
          <w:b/>
          <w:bCs/>
        </w:rPr>
        <w:t>ChinaPak Exhibition Services Co., Ltd.</w:t>
      </w:r>
    </w:p>
    <w:p w14:paraId="4A123718">
      <w:pPr>
        <w:pStyle w:val="9"/>
        <w:adjustRightInd w:val="0"/>
        <w:snapToGrid w:val="0"/>
        <w:ind w:firstLine="0" w:firstLineChars="0"/>
        <w:rPr>
          <w:rFonts w:hAnsi="微软雅黑" w:eastAsia="微软雅黑"/>
          <w:sz w:val="20"/>
          <w:szCs w:val="20"/>
        </w:rPr>
      </w:pPr>
      <w:r>
        <w:rPr>
          <w:rFonts w:hAnsi="微软雅黑" w:eastAsia="微软雅黑"/>
          <w:sz w:val="20"/>
          <w:szCs w:val="20"/>
        </w:rPr>
        <w:t xml:space="preserve">Address: </w:t>
      </w:r>
      <w:r>
        <w:rPr>
          <w:rFonts w:hint="eastAsia" w:hAnsi="微软雅黑" w:eastAsia="微软雅黑"/>
          <w:sz w:val="20"/>
          <w:szCs w:val="20"/>
        </w:rPr>
        <w:t xml:space="preserve">Room 008A-2, Building 3, No. 1 Block, No. 40, Wenshui Road, Shanghai (Honghui Vision BOX) </w:t>
      </w:r>
    </w:p>
    <w:p w14:paraId="62FFDC36">
      <w:pPr>
        <w:pStyle w:val="9"/>
        <w:adjustRightInd w:val="0"/>
        <w:snapToGrid w:val="0"/>
        <w:ind w:firstLine="0" w:firstLineChars="0"/>
        <w:rPr>
          <w:rFonts w:hAnsi="微软雅黑" w:eastAsia="微软雅黑"/>
          <w:sz w:val="20"/>
          <w:szCs w:val="20"/>
        </w:rPr>
      </w:pPr>
      <w:r>
        <w:rPr>
          <w:rFonts w:hint="eastAsia" w:hAnsi="微软雅黑" w:eastAsia="微软雅黑"/>
          <w:sz w:val="20"/>
          <w:szCs w:val="20"/>
        </w:rPr>
        <w:t>Tel：+86-021-61077463</w:t>
      </w:r>
    </w:p>
    <w:p w14:paraId="1B2BB15C">
      <w:pPr>
        <w:pStyle w:val="9"/>
        <w:adjustRightInd w:val="0"/>
        <w:snapToGrid w:val="0"/>
        <w:ind w:firstLine="0" w:firstLineChars="0"/>
        <w:rPr>
          <w:rFonts w:eastAsia="微软雅黑"/>
          <w:sz w:val="20"/>
          <w:szCs w:val="20"/>
        </w:rPr>
      </w:pPr>
      <w:r>
        <w:rPr>
          <w:rFonts w:hint="eastAsia" w:hAnsi="微软雅黑" w:eastAsia="微软雅黑"/>
          <w:sz w:val="20"/>
          <w:szCs w:val="20"/>
        </w:rPr>
        <w:t>Email：davidgao@msuccessgroup.com</w:t>
      </w:r>
    </w:p>
    <w:p w14:paraId="54C4B990">
      <w:pPr>
        <w:pStyle w:val="9"/>
        <w:adjustRightInd w:val="0"/>
        <w:snapToGrid w:val="0"/>
        <w:ind w:firstLine="0" w:firstLineChars="0"/>
        <w:rPr>
          <w:rFonts w:eastAsia="微软雅黑"/>
          <w:sz w:val="20"/>
          <w:szCs w:val="20"/>
        </w:rPr>
      </w:pPr>
    </w:p>
    <w:p w14:paraId="0DE35107">
      <w:pPr>
        <w:pStyle w:val="9"/>
        <w:snapToGrid w:val="0"/>
        <w:ind w:firstLine="0" w:firstLineChars="0"/>
        <w:rPr>
          <w:rFonts w:eastAsia="微软雅黑"/>
          <w:sz w:val="20"/>
          <w:szCs w:val="20"/>
        </w:rPr>
      </w:pPr>
      <w:r>
        <w:rPr>
          <w:rFonts w:eastAsia="微软雅黑"/>
          <w:sz w:val="20"/>
          <w:szCs w:val="20"/>
        </w:rPr>
        <w:t>The organizers are responsible for implementation of the exhibition within their respective duties and functions as set out hereunder and in the Space Application From.</w:t>
      </w:r>
    </w:p>
    <w:p w14:paraId="1B1BC728">
      <w:pPr>
        <w:autoSpaceDE w:val="0"/>
        <w:autoSpaceDN w:val="0"/>
        <w:adjustRightInd w:val="0"/>
        <w:jc w:val="left"/>
        <w:rPr>
          <w:rFonts w:cs="Calibri"/>
          <w:kern w:val="0"/>
          <w:sz w:val="20"/>
          <w:szCs w:val="20"/>
        </w:rPr>
      </w:pPr>
      <w:r>
        <w:rPr>
          <w:rFonts w:cs="Calibri"/>
          <w:b/>
          <w:bCs/>
          <w:kern w:val="0"/>
          <w:sz w:val="20"/>
          <w:szCs w:val="20"/>
        </w:rPr>
        <w:t xml:space="preserve">“Exhibition” </w:t>
      </w:r>
      <w:r>
        <w:rPr>
          <w:rFonts w:cs="Calibri"/>
          <w:kern w:val="0"/>
          <w:sz w:val="20"/>
          <w:szCs w:val="20"/>
        </w:rPr>
        <w:t>means the exhibition to be organized by the organizers as specified in this Space Application From</w:t>
      </w:r>
    </w:p>
    <w:p w14:paraId="65B57623">
      <w:pPr>
        <w:autoSpaceDE w:val="0"/>
        <w:autoSpaceDN w:val="0"/>
        <w:adjustRightInd w:val="0"/>
        <w:jc w:val="left"/>
        <w:rPr>
          <w:rFonts w:cs="Calibri"/>
          <w:kern w:val="0"/>
          <w:sz w:val="20"/>
          <w:szCs w:val="20"/>
        </w:rPr>
      </w:pPr>
      <w:r>
        <w:rPr>
          <w:rFonts w:cs="Calibri"/>
          <w:b/>
          <w:bCs/>
          <w:kern w:val="0"/>
          <w:sz w:val="20"/>
          <w:szCs w:val="20"/>
        </w:rPr>
        <w:t xml:space="preserve">“Exhibitor” </w:t>
      </w:r>
      <w:r>
        <w:rPr>
          <w:rFonts w:cs="Calibri"/>
          <w:kern w:val="0"/>
          <w:sz w:val="20"/>
          <w:szCs w:val="20"/>
        </w:rPr>
        <w:t>means a sole proprietorship, partnership or limited company applying to exhibit at the exhibition or, as the case may be, whose application to exhibition or, as the case may be, whose application to exhibit at the exhibition has been accepted by the organizers.</w:t>
      </w:r>
    </w:p>
    <w:p w14:paraId="6963D2CF">
      <w:pPr>
        <w:autoSpaceDE w:val="0"/>
        <w:autoSpaceDN w:val="0"/>
        <w:adjustRightInd w:val="0"/>
        <w:jc w:val="left"/>
        <w:rPr>
          <w:rFonts w:cs="Calibri"/>
          <w:kern w:val="0"/>
          <w:sz w:val="20"/>
          <w:szCs w:val="20"/>
        </w:rPr>
      </w:pPr>
      <w:r>
        <w:rPr>
          <w:rFonts w:cs="Calibri"/>
          <w:b/>
          <w:bCs/>
          <w:kern w:val="0"/>
          <w:sz w:val="20"/>
          <w:szCs w:val="20"/>
        </w:rPr>
        <w:t xml:space="preserve">“Relevant Period” </w:t>
      </w:r>
      <w:r>
        <w:rPr>
          <w:rFonts w:cs="Calibri"/>
          <w:kern w:val="0"/>
          <w:sz w:val="20"/>
          <w:szCs w:val="20"/>
        </w:rPr>
        <w:t>shall commence from the date the exhibitor submits his contract to the organizers and shall end on the last day of the exhibition.</w:t>
      </w:r>
    </w:p>
    <w:p w14:paraId="023747B4">
      <w:pPr>
        <w:autoSpaceDE w:val="0"/>
        <w:autoSpaceDN w:val="0"/>
        <w:adjustRightInd w:val="0"/>
        <w:jc w:val="left"/>
        <w:rPr>
          <w:rFonts w:cs="Calibri"/>
          <w:kern w:val="0"/>
          <w:sz w:val="20"/>
          <w:szCs w:val="20"/>
        </w:rPr>
      </w:pPr>
      <w:r>
        <w:rPr>
          <w:rFonts w:cs="Calibri"/>
          <w:b/>
          <w:bCs/>
          <w:kern w:val="0"/>
          <w:sz w:val="20"/>
          <w:szCs w:val="20"/>
        </w:rPr>
        <w:t xml:space="preserve">“Publicity Materials” </w:t>
      </w:r>
      <w:r>
        <w:rPr>
          <w:rFonts w:cs="Calibri"/>
          <w:kern w:val="0"/>
          <w:sz w:val="20"/>
          <w:szCs w:val="20"/>
        </w:rPr>
        <w:t>means the promotional gifts, catalogues, pamphlets and all and any advertising and publicity materials whatsoever which an exhibitor wishes to display, distribute or use at the exhibition.</w:t>
      </w:r>
    </w:p>
    <w:p w14:paraId="4ED4857C">
      <w:pPr>
        <w:pStyle w:val="9"/>
        <w:adjustRightInd w:val="0"/>
        <w:snapToGrid w:val="0"/>
        <w:ind w:firstLine="0" w:firstLineChars="0"/>
        <w:rPr>
          <w:rFonts w:eastAsia="微软雅黑"/>
          <w:color w:val="FF0000"/>
          <w:sz w:val="20"/>
          <w:szCs w:val="20"/>
        </w:rPr>
      </w:pPr>
    </w:p>
    <w:p w14:paraId="6FA3CA81">
      <w:pPr>
        <w:pStyle w:val="9"/>
        <w:numPr>
          <w:ilvl w:val="0"/>
          <w:numId w:val="2"/>
        </w:numPr>
        <w:adjustRightInd w:val="0"/>
        <w:snapToGrid w:val="0"/>
        <w:ind w:left="0" w:firstLine="0" w:firstLineChars="0"/>
        <w:rPr>
          <w:rFonts w:eastAsia="微软雅黑"/>
          <w:b/>
          <w:sz w:val="20"/>
          <w:szCs w:val="20"/>
        </w:rPr>
      </w:pPr>
      <w:r>
        <w:rPr>
          <w:rFonts w:hAnsi="微软雅黑" w:eastAsia="微软雅黑"/>
          <w:b/>
          <w:sz w:val="20"/>
          <w:szCs w:val="20"/>
        </w:rPr>
        <w:t>Timetable</w:t>
      </w:r>
    </w:p>
    <w:p w14:paraId="54CD98C2">
      <w:pPr>
        <w:pStyle w:val="9"/>
        <w:adjustRightInd w:val="0"/>
        <w:snapToGrid w:val="0"/>
        <w:ind w:firstLine="0" w:firstLineChars="0"/>
        <w:rPr>
          <w:rFonts w:eastAsia="微软雅黑"/>
          <w:sz w:val="20"/>
          <w:szCs w:val="20"/>
        </w:rPr>
      </w:pPr>
      <w:r>
        <w:rPr>
          <w:rFonts w:hAnsi="微软雅黑" w:eastAsia="微软雅黑"/>
          <w:sz w:val="20"/>
          <w:szCs w:val="20"/>
        </w:rPr>
        <w:t xml:space="preserve">The Move-in Period: </w:t>
      </w:r>
      <w:r>
        <w:rPr>
          <w:rFonts w:hAnsi="微软雅黑" w:eastAsia="微软雅黑"/>
          <w:sz w:val="20"/>
          <w:szCs w:val="20"/>
        </w:rPr>
        <w:tab/>
      </w:r>
      <w:r>
        <w:rPr>
          <w:rFonts w:hAnsi="微软雅黑" w:eastAsia="微软雅黑"/>
          <w:sz w:val="20"/>
          <w:szCs w:val="20"/>
        </w:rPr>
        <w:tab/>
      </w:r>
      <w:r>
        <w:rPr>
          <w:rFonts w:hint="eastAsia" w:hAnsi="微软雅黑" w:eastAsia="微软雅黑"/>
          <w:sz w:val="20"/>
          <w:szCs w:val="20"/>
        </w:rPr>
        <w:t>8</w:t>
      </w:r>
      <w:r>
        <w:rPr>
          <w:rFonts w:hAnsi="微软雅黑" w:eastAsia="微软雅黑"/>
          <w:sz w:val="20"/>
          <w:szCs w:val="20"/>
        </w:rPr>
        <w:t>-</w:t>
      </w:r>
      <w:r>
        <w:rPr>
          <w:rFonts w:hint="eastAsia" w:hAnsi="微软雅黑" w:eastAsia="微软雅黑"/>
          <w:sz w:val="20"/>
          <w:szCs w:val="20"/>
        </w:rPr>
        <w:t>9 October</w:t>
      </w:r>
      <w:r>
        <w:rPr>
          <w:rFonts w:hAnsi="微软雅黑" w:eastAsia="微软雅黑"/>
          <w:sz w:val="20"/>
          <w:szCs w:val="20"/>
        </w:rPr>
        <w:t xml:space="preserve"> </w:t>
      </w:r>
      <w:r>
        <w:rPr>
          <w:rFonts w:eastAsia="微软雅黑"/>
          <w:sz w:val="20"/>
          <w:szCs w:val="20"/>
        </w:rPr>
        <w:t>20</w:t>
      </w:r>
      <w:r>
        <w:rPr>
          <w:rFonts w:hint="eastAsia" w:eastAsia="微软雅黑"/>
          <w:sz w:val="20"/>
          <w:szCs w:val="20"/>
        </w:rPr>
        <w:t>24</w:t>
      </w:r>
    </w:p>
    <w:p w14:paraId="354FB6C3">
      <w:pPr>
        <w:pStyle w:val="9"/>
        <w:adjustRightInd w:val="0"/>
        <w:snapToGrid w:val="0"/>
        <w:ind w:firstLine="0" w:firstLineChars="0"/>
        <w:rPr>
          <w:rFonts w:eastAsia="微软雅黑"/>
          <w:sz w:val="20"/>
          <w:szCs w:val="20"/>
        </w:rPr>
      </w:pPr>
      <w:r>
        <w:rPr>
          <w:rFonts w:eastAsia="微软雅黑"/>
          <w:sz w:val="20"/>
          <w:szCs w:val="20"/>
        </w:rPr>
        <w:t xml:space="preserve">Duration of the exhibition: </w:t>
      </w:r>
      <w:r>
        <w:rPr>
          <w:rFonts w:eastAsia="微软雅黑"/>
          <w:sz w:val="20"/>
          <w:szCs w:val="20"/>
        </w:rPr>
        <w:tab/>
      </w:r>
      <w:r>
        <w:rPr>
          <w:rFonts w:hint="eastAsia" w:eastAsia="微软雅黑"/>
          <w:sz w:val="20"/>
          <w:szCs w:val="20"/>
        </w:rPr>
        <w:t>10</w:t>
      </w:r>
      <w:r>
        <w:rPr>
          <w:rFonts w:eastAsia="微软雅黑"/>
          <w:sz w:val="20"/>
          <w:szCs w:val="20"/>
        </w:rPr>
        <w:t>-</w:t>
      </w:r>
      <w:r>
        <w:rPr>
          <w:rFonts w:hint="eastAsia" w:eastAsia="微软雅黑"/>
          <w:sz w:val="20"/>
          <w:szCs w:val="20"/>
        </w:rPr>
        <w:t>12</w:t>
      </w:r>
      <w:r>
        <w:rPr>
          <w:rFonts w:eastAsia="微软雅黑"/>
          <w:sz w:val="20"/>
          <w:szCs w:val="20"/>
        </w:rPr>
        <w:t xml:space="preserve"> </w:t>
      </w:r>
      <w:r>
        <w:rPr>
          <w:rFonts w:hint="eastAsia" w:eastAsia="微软雅黑"/>
          <w:sz w:val="20"/>
          <w:szCs w:val="20"/>
        </w:rPr>
        <w:t>October</w:t>
      </w:r>
      <w:r>
        <w:rPr>
          <w:rFonts w:eastAsia="微软雅黑"/>
          <w:sz w:val="20"/>
          <w:szCs w:val="20"/>
        </w:rPr>
        <w:t xml:space="preserve"> 20</w:t>
      </w:r>
      <w:r>
        <w:rPr>
          <w:rFonts w:hint="eastAsia" w:eastAsia="微软雅黑"/>
          <w:sz w:val="20"/>
          <w:szCs w:val="20"/>
        </w:rPr>
        <w:t>24</w:t>
      </w:r>
    </w:p>
    <w:p w14:paraId="0CCEFFFB">
      <w:pPr>
        <w:pStyle w:val="9"/>
        <w:adjustRightInd w:val="0"/>
        <w:snapToGrid w:val="0"/>
        <w:ind w:firstLine="0" w:firstLineChars="0"/>
        <w:rPr>
          <w:rFonts w:eastAsia="微软雅黑"/>
          <w:sz w:val="20"/>
          <w:szCs w:val="20"/>
        </w:rPr>
      </w:pPr>
      <w:r>
        <w:rPr>
          <w:rFonts w:hAnsi="微软雅黑" w:eastAsia="微软雅黑"/>
          <w:sz w:val="20"/>
          <w:szCs w:val="20"/>
        </w:rPr>
        <w:t>Deadline for Registration:</w:t>
      </w:r>
      <w:r>
        <w:rPr>
          <w:rFonts w:hAnsi="微软雅黑" w:eastAsia="微软雅黑"/>
          <w:sz w:val="20"/>
          <w:szCs w:val="20"/>
        </w:rPr>
        <w:tab/>
      </w:r>
      <w:r>
        <w:rPr>
          <w:rFonts w:hAnsi="微软雅黑" w:eastAsia="微软雅黑"/>
          <w:sz w:val="20"/>
          <w:szCs w:val="20"/>
        </w:rPr>
        <w:tab/>
      </w:r>
      <w:r>
        <w:rPr>
          <w:rFonts w:hAnsi="微软雅黑" w:eastAsia="微软雅黑"/>
          <w:sz w:val="20"/>
          <w:szCs w:val="20"/>
        </w:rPr>
        <w:t>3</w:t>
      </w:r>
      <w:r>
        <w:rPr>
          <w:rFonts w:hint="eastAsia" w:hAnsi="微软雅黑" w:eastAsia="微软雅黑"/>
          <w:sz w:val="20"/>
          <w:szCs w:val="20"/>
        </w:rPr>
        <w:t xml:space="preserve">0 August </w:t>
      </w:r>
      <w:r>
        <w:rPr>
          <w:rFonts w:eastAsia="微软雅黑"/>
          <w:sz w:val="20"/>
          <w:szCs w:val="20"/>
        </w:rPr>
        <w:t>2</w:t>
      </w:r>
      <w:r>
        <w:rPr>
          <w:rFonts w:hint="eastAsia" w:eastAsia="微软雅黑"/>
          <w:sz w:val="20"/>
          <w:szCs w:val="20"/>
        </w:rPr>
        <w:t>024</w:t>
      </w:r>
    </w:p>
    <w:p w14:paraId="13219D2C">
      <w:pPr>
        <w:adjustRightInd w:val="0"/>
        <w:snapToGrid w:val="0"/>
        <w:rPr>
          <w:rFonts w:eastAsia="微软雅黑"/>
          <w:sz w:val="20"/>
          <w:szCs w:val="20"/>
        </w:rPr>
      </w:pPr>
    </w:p>
    <w:p w14:paraId="0D203E8F">
      <w:pPr>
        <w:pStyle w:val="9"/>
        <w:numPr>
          <w:ilvl w:val="0"/>
          <w:numId w:val="2"/>
        </w:numPr>
        <w:adjustRightInd w:val="0"/>
        <w:snapToGrid w:val="0"/>
        <w:ind w:left="0" w:firstLine="0" w:firstLineChars="0"/>
        <w:rPr>
          <w:rFonts w:eastAsia="微软雅黑"/>
          <w:b/>
          <w:sz w:val="20"/>
          <w:szCs w:val="20"/>
        </w:rPr>
      </w:pPr>
      <w:r>
        <w:rPr>
          <w:rFonts w:hAnsi="微软雅黑" w:eastAsia="微软雅黑"/>
          <w:b/>
          <w:sz w:val="20"/>
          <w:szCs w:val="20"/>
        </w:rPr>
        <w:t>Registration</w:t>
      </w:r>
    </w:p>
    <w:p w14:paraId="19C7C3FB">
      <w:pPr>
        <w:pStyle w:val="9"/>
        <w:snapToGrid w:val="0"/>
        <w:ind w:firstLine="0" w:firstLineChars="0"/>
        <w:rPr>
          <w:rFonts w:eastAsia="微软雅黑"/>
          <w:sz w:val="20"/>
          <w:szCs w:val="20"/>
        </w:rPr>
      </w:pPr>
      <w:r>
        <w:rPr>
          <w:rFonts w:eastAsia="微软雅黑"/>
          <w:sz w:val="20"/>
          <w:szCs w:val="20"/>
        </w:rPr>
        <w:t>Registrations must be submitted, acknowledging the acceptance of these conditions of participation. The Contract bearing a legally binding signature of the Exhibitor should reach:</w:t>
      </w:r>
    </w:p>
    <w:p w14:paraId="1ACA4500">
      <w:pPr>
        <w:pStyle w:val="9"/>
        <w:adjustRightInd w:val="0"/>
        <w:snapToGrid w:val="0"/>
        <w:ind w:firstLine="0" w:firstLineChars="0"/>
        <w:rPr>
          <w:rFonts w:hAnsi="微软雅黑" w:eastAsia="微软雅黑"/>
          <w:sz w:val="20"/>
          <w:szCs w:val="20"/>
        </w:rPr>
      </w:pPr>
    </w:p>
    <w:p w14:paraId="77799F6B">
      <w:pPr>
        <w:adjustRightInd w:val="0"/>
        <w:snapToGrid w:val="0"/>
        <w:rPr>
          <w:rFonts w:eastAsia="微软雅黑"/>
          <w:b/>
          <w:bCs/>
          <w:vanish/>
        </w:rPr>
      </w:pPr>
      <w:r>
        <w:rPr>
          <w:rFonts w:eastAsia="微软雅黑"/>
          <w:b/>
          <w:bCs/>
          <w:vanish/>
        </w:rPr>
        <w:t>ChinaPak Exhibition Services Co., Ltd.</w:t>
      </w:r>
    </w:p>
    <w:p w14:paraId="4690796A">
      <w:pPr>
        <w:adjustRightInd w:val="0"/>
        <w:snapToGrid w:val="0"/>
        <w:rPr>
          <w:rFonts w:eastAsia="微软雅黑"/>
          <w:b/>
          <w:bCs/>
          <w:vanish/>
        </w:rPr>
      </w:pPr>
      <w:r>
        <w:rPr>
          <w:rFonts w:eastAsia="微软雅黑"/>
          <w:b/>
          <w:bCs/>
          <w:vanish/>
        </w:rPr>
        <w:t>Bank Name:Industrial and Commercial Bank of China</w:t>
      </w:r>
      <w:r>
        <w:rPr>
          <w:rFonts w:hint="eastAsia" w:hAnsi="微软雅黑" w:eastAsia="微软雅黑"/>
          <w:b/>
          <w:bCs/>
          <w:vanish/>
        </w:rPr>
        <w:t>，</w:t>
      </w:r>
      <w:r>
        <w:rPr>
          <w:rFonts w:eastAsia="微软雅黑"/>
          <w:b/>
          <w:bCs/>
          <w:vanish/>
        </w:rPr>
        <w:t>Shanghai Branch</w:t>
      </w:r>
    </w:p>
    <w:p w14:paraId="11340B81">
      <w:pPr>
        <w:adjustRightInd w:val="0"/>
        <w:snapToGrid w:val="0"/>
        <w:rPr>
          <w:rFonts w:eastAsia="微软雅黑"/>
          <w:b/>
          <w:bCs/>
          <w:vanish/>
        </w:rPr>
      </w:pPr>
      <w:r>
        <w:rPr>
          <w:rFonts w:eastAsia="微软雅黑"/>
          <w:b/>
          <w:bCs/>
          <w:vanish/>
        </w:rPr>
        <w:t>Bank A/C No. :1001248509300259629</w:t>
      </w:r>
    </w:p>
    <w:p w14:paraId="3E969C3E">
      <w:pPr>
        <w:adjustRightInd w:val="0"/>
        <w:snapToGrid w:val="0"/>
        <w:rPr>
          <w:rFonts w:eastAsia="微软雅黑"/>
          <w:b/>
          <w:bCs/>
          <w:vanish/>
        </w:rPr>
      </w:pPr>
      <w:r>
        <w:rPr>
          <w:rFonts w:eastAsia="微软雅黑"/>
          <w:b/>
          <w:bCs/>
          <w:vanish/>
        </w:rPr>
        <w:t>Swift No:ICBKCNBJSHI</w:t>
      </w:r>
    </w:p>
    <w:p w14:paraId="08F9A4A6">
      <w:pPr>
        <w:adjustRightInd w:val="0"/>
        <w:snapToGrid w:val="0"/>
        <w:rPr>
          <w:rFonts w:eastAsia="微软雅黑"/>
          <w:b/>
          <w:bCs/>
          <w:sz w:val="20"/>
          <w:szCs w:val="20"/>
        </w:rPr>
      </w:pPr>
      <w:r>
        <w:rPr>
          <w:rFonts w:eastAsia="微软雅黑"/>
          <w:b/>
          <w:bCs/>
          <w:vanish/>
        </w:rPr>
        <w:t>Bank Address:No. 2411 Gonghexin Rd., Zhabei Dist., Shanghai, PR China</w:t>
      </w:r>
      <w:r>
        <w:rPr>
          <w:rFonts w:eastAsia="微软雅黑"/>
          <w:b/>
          <w:bCs/>
        </w:rPr>
        <w:t>ChinaPak Exhibition Services Co., Ltd.</w:t>
      </w:r>
    </w:p>
    <w:p w14:paraId="5DB80235">
      <w:pPr>
        <w:pStyle w:val="9"/>
        <w:adjustRightInd w:val="0"/>
        <w:snapToGrid w:val="0"/>
        <w:ind w:firstLine="0" w:firstLineChars="0"/>
        <w:rPr>
          <w:rFonts w:hAnsi="微软雅黑" w:eastAsia="微软雅黑"/>
          <w:sz w:val="20"/>
          <w:szCs w:val="20"/>
        </w:rPr>
      </w:pPr>
      <w:r>
        <w:rPr>
          <w:rFonts w:hAnsi="微软雅黑" w:eastAsia="微软雅黑"/>
          <w:sz w:val="20"/>
          <w:szCs w:val="20"/>
        </w:rPr>
        <w:t xml:space="preserve">Address: </w:t>
      </w:r>
      <w:r>
        <w:rPr>
          <w:rFonts w:hint="eastAsia" w:hAnsi="微软雅黑" w:eastAsia="微软雅黑"/>
          <w:sz w:val="20"/>
          <w:szCs w:val="20"/>
        </w:rPr>
        <w:t xml:space="preserve">Room 008A-2, Building 3, No. 1 Block, No. 40, Wenshui Road, Shanghai (Honghui Vision BOX) </w:t>
      </w:r>
    </w:p>
    <w:p w14:paraId="7057E79E">
      <w:pPr>
        <w:pStyle w:val="9"/>
        <w:adjustRightInd w:val="0"/>
        <w:snapToGrid w:val="0"/>
        <w:ind w:firstLine="0" w:firstLineChars="0"/>
        <w:rPr>
          <w:rFonts w:hAnsi="微软雅黑" w:eastAsia="微软雅黑"/>
          <w:sz w:val="20"/>
          <w:szCs w:val="20"/>
        </w:rPr>
      </w:pPr>
      <w:r>
        <w:rPr>
          <w:rFonts w:hint="eastAsia" w:hAnsi="微软雅黑" w:eastAsia="微软雅黑"/>
          <w:sz w:val="20"/>
          <w:szCs w:val="20"/>
        </w:rPr>
        <w:t>Tel：+86-021-61077463</w:t>
      </w:r>
    </w:p>
    <w:p w14:paraId="576A5FAE">
      <w:pPr>
        <w:pStyle w:val="9"/>
        <w:adjustRightInd w:val="0"/>
        <w:snapToGrid w:val="0"/>
        <w:ind w:firstLine="0" w:firstLineChars="0"/>
        <w:rPr>
          <w:rFonts w:eastAsia="微软雅黑"/>
          <w:sz w:val="20"/>
          <w:szCs w:val="20"/>
        </w:rPr>
      </w:pPr>
      <w:r>
        <w:rPr>
          <w:rFonts w:hint="eastAsia" w:hAnsi="微软雅黑" w:eastAsia="微软雅黑"/>
          <w:sz w:val="20"/>
          <w:szCs w:val="20"/>
        </w:rPr>
        <w:t>Email：davidgao@msuccessgroup.com</w:t>
      </w:r>
    </w:p>
    <w:p w14:paraId="5DD76CAD">
      <w:pPr>
        <w:pStyle w:val="9"/>
        <w:adjustRightInd w:val="0"/>
        <w:snapToGrid w:val="0"/>
        <w:ind w:firstLine="0" w:firstLineChars="0"/>
      </w:pPr>
    </w:p>
    <w:p w14:paraId="1B29FDE8">
      <w:pPr>
        <w:rPr>
          <w:rFonts w:eastAsia="微软雅黑"/>
          <w:b/>
          <w:sz w:val="20"/>
          <w:szCs w:val="20"/>
        </w:rPr>
      </w:pPr>
      <w:r>
        <w:rPr>
          <w:rFonts w:eastAsia="微软雅黑"/>
          <w:sz w:val="20"/>
          <w:szCs w:val="20"/>
        </w:rPr>
        <w:t xml:space="preserve">The signature and seal on the </w:t>
      </w:r>
      <w:r>
        <w:rPr>
          <w:rFonts w:hint="eastAsia" w:eastAsia="微软雅黑"/>
          <w:sz w:val="20"/>
          <w:szCs w:val="20"/>
        </w:rPr>
        <w:t>space application form is</w:t>
      </w:r>
      <w:r>
        <w:rPr>
          <w:rFonts w:eastAsia="微软雅黑"/>
          <w:sz w:val="20"/>
          <w:szCs w:val="20"/>
        </w:rPr>
        <w:t xml:space="preserve"> legally valid, indicating that the exhibitor accepts the terms and conditions of this </w:t>
      </w:r>
      <w:r>
        <w:rPr>
          <w:rFonts w:hint="eastAsia" w:eastAsia="微软雅黑"/>
          <w:sz w:val="20"/>
          <w:szCs w:val="20"/>
        </w:rPr>
        <w:t>space application from</w:t>
      </w:r>
      <w:r>
        <w:rPr>
          <w:rFonts w:eastAsia="微软雅黑"/>
          <w:sz w:val="20"/>
          <w:szCs w:val="20"/>
        </w:rPr>
        <w:t>.</w:t>
      </w:r>
    </w:p>
    <w:p w14:paraId="26D109A7">
      <w:pPr>
        <w:pStyle w:val="9"/>
        <w:adjustRightInd w:val="0"/>
        <w:snapToGrid w:val="0"/>
        <w:ind w:firstLine="0" w:firstLineChars="0"/>
        <w:rPr>
          <w:rFonts w:eastAsia="微软雅黑"/>
          <w:sz w:val="20"/>
          <w:szCs w:val="20"/>
        </w:rPr>
      </w:pPr>
    </w:p>
    <w:p w14:paraId="2B416C06">
      <w:pPr>
        <w:pStyle w:val="9"/>
        <w:adjustRightInd w:val="0"/>
        <w:snapToGrid w:val="0"/>
        <w:ind w:firstLine="0" w:firstLineChars="0"/>
        <w:rPr>
          <w:rFonts w:hAnsi="微软雅黑" w:eastAsia="微软雅黑"/>
          <w:b/>
          <w:sz w:val="20"/>
          <w:szCs w:val="20"/>
        </w:rPr>
      </w:pPr>
    </w:p>
    <w:p w14:paraId="2570D508">
      <w:pPr>
        <w:pStyle w:val="9"/>
        <w:snapToGrid w:val="0"/>
        <w:ind w:firstLine="0" w:firstLineChars="0"/>
        <w:rPr>
          <w:rFonts w:hAnsi="微软雅黑" w:eastAsia="微软雅黑"/>
          <w:sz w:val="20"/>
          <w:szCs w:val="20"/>
        </w:rPr>
      </w:pPr>
      <w:r>
        <w:rPr>
          <w:rFonts w:hAnsi="微软雅黑" w:eastAsia="微软雅黑"/>
          <w:sz w:val="20"/>
          <w:szCs w:val="20"/>
        </w:rPr>
        <w:t>No account shall be taken of conditions or reservations specified by the exhibitors contained in registrations. Requests for specific sites do not constitute a condition of participation. Only upon receipt by the organizers shall the registration be deemed to have been submitted. Particulars given shall be stored for automatic</w:t>
      </w:r>
      <w:r>
        <w:rPr>
          <w:rFonts w:ascii="OfficinaSans-Book" w:hAnsi="OfficinaSans-Book" w:cs="OfficinaSans-Book"/>
          <w:kern w:val="0"/>
          <w:sz w:val="16"/>
          <w:szCs w:val="16"/>
        </w:rPr>
        <w:t xml:space="preserve"> </w:t>
      </w:r>
      <w:r>
        <w:rPr>
          <w:rFonts w:hAnsi="微软雅黑" w:eastAsia="微软雅黑"/>
          <w:sz w:val="20"/>
          <w:szCs w:val="20"/>
        </w:rPr>
        <w:t>data processing and shall be made available to third parties upon implementation of the contract. Any services offered by service provider having exclusive rights in the fairground must be ordered through the organizers.</w:t>
      </w:r>
    </w:p>
    <w:p w14:paraId="68132C7B">
      <w:pPr>
        <w:pStyle w:val="9"/>
        <w:adjustRightInd w:val="0"/>
        <w:snapToGrid w:val="0"/>
        <w:ind w:firstLine="0" w:firstLineChars="0"/>
        <w:rPr>
          <w:rFonts w:eastAsia="微软雅黑"/>
          <w:sz w:val="20"/>
          <w:szCs w:val="20"/>
        </w:rPr>
      </w:pPr>
    </w:p>
    <w:p w14:paraId="64358CE7">
      <w:pPr>
        <w:pStyle w:val="9"/>
        <w:numPr>
          <w:ilvl w:val="0"/>
          <w:numId w:val="2"/>
        </w:numPr>
        <w:adjustRightInd w:val="0"/>
        <w:snapToGrid w:val="0"/>
        <w:ind w:left="0" w:firstLine="0" w:firstLineChars="0"/>
        <w:rPr>
          <w:rFonts w:eastAsia="微软雅黑"/>
          <w:b/>
          <w:sz w:val="20"/>
          <w:szCs w:val="20"/>
        </w:rPr>
      </w:pPr>
      <w:r>
        <w:rPr>
          <w:rFonts w:hAnsi="微软雅黑" w:eastAsia="微软雅黑"/>
          <w:b/>
          <w:sz w:val="20"/>
          <w:szCs w:val="20"/>
        </w:rPr>
        <w:t>Admission</w:t>
      </w:r>
    </w:p>
    <w:p w14:paraId="203248ED">
      <w:pPr>
        <w:pStyle w:val="9"/>
        <w:numPr>
          <w:ilvl w:val="0"/>
          <w:numId w:val="3"/>
        </w:numPr>
        <w:adjustRightInd w:val="0"/>
        <w:snapToGrid w:val="0"/>
        <w:ind w:left="426" w:hanging="426" w:hangingChars="213"/>
        <w:rPr>
          <w:rFonts w:eastAsia="微软雅黑"/>
          <w:sz w:val="20"/>
          <w:szCs w:val="20"/>
        </w:rPr>
      </w:pPr>
      <w:r>
        <w:rPr>
          <w:rFonts w:eastAsia="微软雅黑"/>
          <w:sz w:val="20"/>
          <w:szCs w:val="20"/>
        </w:rPr>
        <w:t>In principle, only those exhibitors whose product range is covered by the exhibits scope of the event shall be admitted in the exhibition. There is no legal right to require admission.</w:t>
      </w:r>
    </w:p>
    <w:p w14:paraId="217BEA1A">
      <w:pPr>
        <w:pStyle w:val="9"/>
        <w:numPr>
          <w:ilvl w:val="0"/>
          <w:numId w:val="3"/>
        </w:numPr>
        <w:adjustRightInd w:val="0"/>
        <w:snapToGrid w:val="0"/>
        <w:ind w:left="426" w:hanging="426" w:hangingChars="213"/>
        <w:rPr>
          <w:rFonts w:eastAsia="微软雅黑"/>
          <w:sz w:val="20"/>
          <w:szCs w:val="20"/>
        </w:rPr>
      </w:pPr>
      <w:r>
        <w:rPr>
          <w:rFonts w:eastAsia="微软雅黑"/>
          <w:sz w:val="20"/>
          <w:szCs w:val="20"/>
        </w:rPr>
        <w:t>The organizers shall have sole and absolute discretion to decide on the admission of exhibitors and exhibits. Any firm which has failed to meet its financial obligations owing to the organizers or their affiliated companies (from previous fair participation and/or under the terms of these conditions of participations) may be rejected.</w:t>
      </w:r>
    </w:p>
    <w:p w14:paraId="181BCE3F">
      <w:pPr>
        <w:pStyle w:val="9"/>
        <w:numPr>
          <w:ilvl w:val="0"/>
          <w:numId w:val="3"/>
        </w:numPr>
        <w:adjustRightInd w:val="0"/>
        <w:snapToGrid w:val="0"/>
        <w:ind w:left="426" w:hanging="426" w:hangingChars="213"/>
        <w:rPr>
          <w:rFonts w:eastAsia="微软雅黑"/>
          <w:sz w:val="20"/>
          <w:szCs w:val="20"/>
        </w:rPr>
      </w:pPr>
      <w:r>
        <w:rPr>
          <w:rFonts w:eastAsia="微软雅黑"/>
          <w:sz w:val="20"/>
          <w:szCs w:val="20"/>
        </w:rPr>
        <w:t xml:space="preserve">Until the exhibitor’s application has been accepted in written by the organizers, no rights to exhibit will be granted notwithstanding payment or an acceptance of the full rental submitted with the application. The organizers reserve the right to decline any application without giving any reason. </w:t>
      </w:r>
    </w:p>
    <w:p w14:paraId="3647E4E3">
      <w:pPr>
        <w:pStyle w:val="9"/>
        <w:numPr>
          <w:ilvl w:val="0"/>
          <w:numId w:val="3"/>
        </w:numPr>
        <w:adjustRightInd w:val="0"/>
        <w:snapToGrid w:val="0"/>
        <w:ind w:left="426" w:hanging="426" w:hangingChars="213"/>
        <w:rPr>
          <w:rFonts w:eastAsia="微软雅黑"/>
          <w:sz w:val="20"/>
          <w:szCs w:val="20"/>
        </w:rPr>
      </w:pPr>
      <w:r>
        <w:rPr>
          <w:rFonts w:eastAsia="微软雅黑"/>
          <w:sz w:val="20"/>
          <w:szCs w:val="20"/>
        </w:rPr>
        <w:t>The organizers shall be entitled to revoke any admission if such admission was based on misunderstanding, false information or if the preconditions for approval no longer apply.</w:t>
      </w:r>
    </w:p>
    <w:p w14:paraId="2AE1119D">
      <w:pPr>
        <w:pStyle w:val="9"/>
        <w:adjustRightInd w:val="0"/>
        <w:snapToGrid w:val="0"/>
        <w:ind w:firstLine="0" w:firstLineChars="0"/>
        <w:rPr>
          <w:rFonts w:eastAsia="微软雅黑"/>
          <w:sz w:val="20"/>
          <w:szCs w:val="20"/>
        </w:rPr>
      </w:pPr>
    </w:p>
    <w:p w14:paraId="2499917E">
      <w:pPr>
        <w:pStyle w:val="9"/>
        <w:numPr>
          <w:ilvl w:val="0"/>
          <w:numId w:val="2"/>
        </w:numPr>
        <w:adjustRightInd w:val="0"/>
        <w:snapToGrid w:val="0"/>
        <w:ind w:left="0" w:firstLine="0" w:firstLineChars="0"/>
        <w:rPr>
          <w:rFonts w:eastAsia="微软雅黑"/>
          <w:b/>
          <w:sz w:val="20"/>
          <w:szCs w:val="20"/>
        </w:rPr>
      </w:pPr>
      <w:r>
        <w:rPr>
          <w:rFonts w:hAnsi="微软雅黑" w:eastAsia="微软雅黑"/>
          <w:b/>
          <w:sz w:val="20"/>
          <w:szCs w:val="20"/>
        </w:rPr>
        <w:t>Stand allocation and usage</w:t>
      </w:r>
    </w:p>
    <w:p w14:paraId="0A806B71">
      <w:pPr>
        <w:pStyle w:val="9"/>
        <w:numPr>
          <w:ilvl w:val="0"/>
          <w:numId w:val="4"/>
        </w:numPr>
        <w:adjustRightInd w:val="0"/>
        <w:snapToGrid w:val="0"/>
        <w:ind w:left="426" w:hanging="426" w:hangingChars="213"/>
        <w:rPr>
          <w:rFonts w:eastAsia="微软雅黑"/>
          <w:sz w:val="20"/>
          <w:szCs w:val="20"/>
        </w:rPr>
      </w:pPr>
      <w:r>
        <w:rPr>
          <w:rFonts w:hAnsi="微软雅黑" w:eastAsia="微软雅黑"/>
          <w:sz w:val="20"/>
          <w:szCs w:val="20"/>
        </w:rPr>
        <w:t xml:space="preserve">Stands are allocated by the Organizer. The exhibitors request will be considered, but the Organizer has the absolute decision right on the allocation. </w:t>
      </w:r>
    </w:p>
    <w:p w14:paraId="5A0FEC2B">
      <w:pPr>
        <w:pStyle w:val="9"/>
        <w:numPr>
          <w:ilvl w:val="0"/>
          <w:numId w:val="4"/>
        </w:numPr>
        <w:adjustRightInd w:val="0"/>
        <w:snapToGrid w:val="0"/>
        <w:ind w:left="426" w:hanging="426" w:hangingChars="213"/>
        <w:rPr>
          <w:rFonts w:hAnsi="微软雅黑" w:eastAsia="微软雅黑"/>
          <w:sz w:val="20"/>
          <w:szCs w:val="20"/>
        </w:rPr>
      </w:pPr>
      <w:r>
        <w:rPr>
          <w:rFonts w:hAnsi="微软雅黑" w:eastAsia="微软雅黑"/>
          <w:sz w:val="20"/>
          <w:szCs w:val="20"/>
        </w:rPr>
        <w:t>The Organizer reserve the right to change and relocation the stands to ensure the benefits of the whole exhibition. Should the Organizers be compelled to relocate or change certain individual stands, entrances, exits or aisles after giving the admission, such relocation or change shall not give rise to any claim against the Organizers.</w:t>
      </w:r>
    </w:p>
    <w:p w14:paraId="4ED9F5C5">
      <w:pPr>
        <w:pStyle w:val="9"/>
        <w:numPr>
          <w:ilvl w:val="0"/>
          <w:numId w:val="4"/>
        </w:numPr>
        <w:adjustRightInd w:val="0"/>
        <w:snapToGrid w:val="0"/>
        <w:ind w:left="426" w:hanging="426" w:hangingChars="213"/>
        <w:rPr>
          <w:rFonts w:eastAsia="微软雅黑"/>
          <w:sz w:val="20"/>
          <w:szCs w:val="20"/>
        </w:rPr>
      </w:pPr>
      <w:r>
        <w:rPr>
          <w:rFonts w:hAnsi="微软雅黑" w:eastAsia="微软雅黑"/>
          <w:sz w:val="20"/>
          <w:szCs w:val="20"/>
        </w:rPr>
        <w:t xml:space="preserve">If the allocated stand is not usable due to the fault of the organizer, the exhibitor has the right to require participation cost return (interest excluded) and loss compensation agreed by both side. Except that, no further claim will be accept by the organizer. </w:t>
      </w:r>
    </w:p>
    <w:p w14:paraId="5D664C19">
      <w:pPr>
        <w:pStyle w:val="9"/>
        <w:numPr>
          <w:ilvl w:val="0"/>
          <w:numId w:val="4"/>
        </w:numPr>
        <w:adjustRightInd w:val="0"/>
        <w:snapToGrid w:val="0"/>
        <w:ind w:left="426" w:hanging="426" w:hangingChars="213"/>
        <w:rPr>
          <w:rFonts w:hAnsi="微软雅黑" w:eastAsia="微软雅黑"/>
          <w:sz w:val="20"/>
          <w:szCs w:val="20"/>
        </w:rPr>
      </w:pPr>
      <w:r>
        <w:rPr>
          <w:rFonts w:hAnsi="微软雅黑" w:eastAsia="微软雅黑"/>
          <w:sz w:val="20"/>
          <w:szCs w:val="20"/>
        </w:rPr>
        <w:t>Without the prior consent of the Organizers, Exhibitors are not permitted to give their allotted stand either fully or in part to a third party, whether for payment or free of charge.</w:t>
      </w:r>
    </w:p>
    <w:p w14:paraId="449628A8">
      <w:pPr>
        <w:pStyle w:val="9"/>
        <w:numPr>
          <w:ilvl w:val="0"/>
          <w:numId w:val="4"/>
        </w:numPr>
        <w:adjustRightInd w:val="0"/>
        <w:snapToGrid w:val="0"/>
        <w:ind w:left="426" w:hanging="426" w:hangingChars="213"/>
        <w:rPr>
          <w:rFonts w:eastAsia="微软雅黑"/>
          <w:sz w:val="20"/>
          <w:szCs w:val="20"/>
        </w:rPr>
      </w:pPr>
      <w:r>
        <w:rPr>
          <w:rFonts w:hAnsi="微软雅黑" w:eastAsia="微软雅黑"/>
          <w:sz w:val="20"/>
          <w:szCs w:val="20"/>
        </w:rPr>
        <w:t xml:space="preserve">After received all payment of participation, the organizer will issue access permit to allow the employees and the exhibits entering the exhibition halls. The organizer shall be entitled to </w:t>
      </w:r>
      <w:r>
        <w:t>revoke its access permit at any time</w:t>
      </w:r>
      <w:r>
        <w:rPr>
          <w:rFonts w:hAnsi="微软雅黑" w:eastAsia="微软雅黑"/>
          <w:sz w:val="20"/>
          <w:szCs w:val="20"/>
        </w:rPr>
        <w:t xml:space="preserve"> if the exhibitor breaches against this Condition of Participation. </w:t>
      </w:r>
    </w:p>
    <w:p w14:paraId="3524EE85">
      <w:pPr>
        <w:pStyle w:val="9"/>
        <w:adjustRightInd w:val="0"/>
        <w:snapToGrid w:val="0"/>
        <w:ind w:firstLine="0" w:firstLineChars="0"/>
        <w:rPr>
          <w:rFonts w:eastAsia="微软雅黑"/>
          <w:sz w:val="20"/>
          <w:szCs w:val="20"/>
        </w:rPr>
      </w:pPr>
    </w:p>
    <w:p w14:paraId="2EDA2094">
      <w:pPr>
        <w:pStyle w:val="9"/>
        <w:numPr>
          <w:ilvl w:val="0"/>
          <w:numId w:val="2"/>
        </w:numPr>
        <w:adjustRightInd w:val="0"/>
        <w:snapToGrid w:val="0"/>
        <w:ind w:left="0" w:firstLine="0" w:firstLineChars="0"/>
        <w:rPr>
          <w:rFonts w:eastAsia="微软雅黑"/>
          <w:b/>
          <w:sz w:val="20"/>
          <w:szCs w:val="20"/>
        </w:rPr>
      </w:pPr>
      <w:r>
        <w:rPr>
          <w:rFonts w:hAnsi="微软雅黑" w:eastAsia="微软雅黑"/>
          <w:b/>
          <w:sz w:val="20"/>
          <w:szCs w:val="20"/>
        </w:rPr>
        <w:t xml:space="preserve">Terms of Payment </w:t>
      </w:r>
    </w:p>
    <w:p w14:paraId="740970E4">
      <w:pPr>
        <w:pStyle w:val="9"/>
        <w:numPr>
          <w:ilvl w:val="0"/>
          <w:numId w:val="5"/>
        </w:numPr>
        <w:adjustRightInd w:val="0"/>
        <w:snapToGrid w:val="0"/>
        <w:ind w:left="426" w:hanging="426" w:hangingChars="213"/>
        <w:rPr>
          <w:rFonts w:hAnsi="微软雅黑" w:eastAsia="微软雅黑"/>
          <w:sz w:val="20"/>
          <w:szCs w:val="20"/>
        </w:rPr>
      </w:pPr>
      <w:r>
        <w:rPr>
          <w:rFonts w:hAnsi="微软雅黑" w:eastAsia="微软雅黑"/>
          <w:sz w:val="20"/>
          <w:szCs w:val="20"/>
        </w:rPr>
        <w:t>The exhibitor must pay 50% deposit in three days after the confirmation of admission of space which is non-refundable, balance must be paid according to the payment notice provided by organizer.</w:t>
      </w:r>
    </w:p>
    <w:p w14:paraId="4236987A">
      <w:pPr>
        <w:pStyle w:val="9"/>
        <w:numPr>
          <w:ilvl w:val="0"/>
          <w:numId w:val="5"/>
        </w:numPr>
        <w:adjustRightInd w:val="0"/>
        <w:snapToGrid w:val="0"/>
        <w:ind w:left="426" w:hanging="426" w:hangingChars="213"/>
        <w:rPr>
          <w:rFonts w:hAnsi="微软雅黑" w:eastAsia="微软雅黑"/>
          <w:sz w:val="20"/>
          <w:szCs w:val="20"/>
        </w:rPr>
      </w:pPr>
      <w:r>
        <w:rPr>
          <w:rFonts w:hAnsi="微软雅黑" w:eastAsia="微软雅黑"/>
          <w:sz w:val="20"/>
          <w:szCs w:val="20"/>
        </w:rPr>
        <w:t>Charges for others, separately ordered services or deliveries shall be payable at the time of performance or on the date of receipt of the invoice at the latest.</w:t>
      </w:r>
    </w:p>
    <w:p w14:paraId="21CEC24F">
      <w:pPr>
        <w:pStyle w:val="9"/>
        <w:numPr>
          <w:ilvl w:val="0"/>
          <w:numId w:val="5"/>
        </w:numPr>
        <w:adjustRightInd w:val="0"/>
        <w:snapToGrid w:val="0"/>
        <w:ind w:left="426" w:hanging="426" w:hangingChars="213"/>
        <w:rPr>
          <w:rFonts w:hAnsi="微软雅黑" w:eastAsia="微软雅黑"/>
          <w:sz w:val="20"/>
          <w:szCs w:val="20"/>
        </w:rPr>
      </w:pPr>
      <w:r>
        <w:rPr>
          <w:rFonts w:hAnsi="微软雅黑" w:eastAsia="微软雅黑"/>
          <w:sz w:val="20"/>
          <w:szCs w:val="20"/>
        </w:rPr>
        <w:t>The organizers reserve the right to demand additional non-interest bearing deposit(s) at any time as a guarantee for the cost of actual or potential damage.</w:t>
      </w:r>
    </w:p>
    <w:p w14:paraId="11543C5B">
      <w:pPr>
        <w:pStyle w:val="9"/>
        <w:numPr>
          <w:ilvl w:val="0"/>
          <w:numId w:val="5"/>
        </w:numPr>
        <w:adjustRightInd w:val="0"/>
        <w:snapToGrid w:val="0"/>
        <w:ind w:left="426" w:hanging="426" w:hangingChars="213"/>
        <w:rPr>
          <w:rFonts w:hAnsi="微软雅黑" w:eastAsia="微软雅黑"/>
          <w:sz w:val="20"/>
          <w:szCs w:val="20"/>
        </w:rPr>
      </w:pPr>
      <w:r>
        <w:rPr>
          <w:rFonts w:hAnsi="微软雅黑" w:eastAsia="微软雅黑"/>
          <w:sz w:val="20"/>
          <w:szCs w:val="20"/>
        </w:rPr>
        <w:t>In case of default by the exhibitor of payment of any sum according to these Conditions of Participation and contractual stipulations, the organizers shall be entitled to terminate the contract or otherwise dispose of the stand area and the exhibitor shall be responsible for all losses suffered by the organizers.</w:t>
      </w:r>
    </w:p>
    <w:p w14:paraId="50439C7F">
      <w:pPr>
        <w:pStyle w:val="9"/>
        <w:numPr>
          <w:ilvl w:val="0"/>
          <w:numId w:val="5"/>
        </w:numPr>
        <w:adjustRightInd w:val="0"/>
        <w:snapToGrid w:val="0"/>
        <w:ind w:left="426" w:hanging="426" w:hangingChars="213"/>
        <w:rPr>
          <w:rFonts w:hAnsi="微软雅黑" w:eastAsia="微软雅黑"/>
          <w:sz w:val="20"/>
          <w:szCs w:val="20"/>
        </w:rPr>
      </w:pPr>
      <w:r>
        <w:rPr>
          <w:rFonts w:hAnsi="微软雅黑" w:eastAsia="微软雅黑"/>
          <w:sz w:val="20"/>
          <w:szCs w:val="20"/>
        </w:rPr>
        <w:t xml:space="preserve">In case the exhibitor fails to fulfill all or partial obligations, the organizers shall be granted a right of lien in respect of the exhibitors stand equipment and exhibits within the exhibitor’s stand (the </w:t>
      </w:r>
      <w:r>
        <w:rPr>
          <w:rFonts w:hint="eastAsia" w:hAnsi="微软雅黑" w:eastAsia="微软雅黑"/>
          <w:sz w:val="20"/>
          <w:szCs w:val="20"/>
        </w:rPr>
        <w:t>“</w:t>
      </w:r>
      <w:r>
        <w:rPr>
          <w:rFonts w:hAnsi="微软雅黑" w:eastAsia="微软雅黑"/>
          <w:sz w:val="20"/>
          <w:szCs w:val="20"/>
        </w:rPr>
        <w:t>Lien Items</w:t>
      </w:r>
      <w:r>
        <w:rPr>
          <w:rFonts w:hint="eastAsia" w:hAnsi="微软雅黑" w:eastAsia="微软雅黑"/>
          <w:sz w:val="20"/>
          <w:szCs w:val="20"/>
        </w:rPr>
        <w:t>”</w:t>
      </w:r>
      <w:r>
        <w:rPr>
          <w:rFonts w:hAnsi="微软雅黑" w:eastAsia="微软雅黑"/>
          <w:sz w:val="20"/>
          <w:szCs w:val="20"/>
        </w:rPr>
        <w:t>) on the understanding that the organizers is entitled to realize and/or sell the Lien Items in order to fulfill such commitments. The organizers cannot be held liable for damages to /loss of the Lien Items arising from such realization and/or sale.</w:t>
      </w:r>
    </w:p>
    <w:p w14:paraId="5CD922CE">
      <w:pPr>
        <w:pStyle w:val="9"/>
        <w:numPr>
          <w:ilvl w:val="0"/>
          <w:numId w:val="5"/>
        </w:numPr>
        <w:adjustRightInd w:val="0"/>
        <w:snapToGrid w:val="0"/>
        <w:ind w:left="426" w:hanging="426" w:hangingChars="213"/>
        <w:rPr>
          <w:rFonts w:hAnsi="微软雅黑" w:eastAsia="微软雅黑"/>
          <w:sz w:val="20"/>
          <w:szCs w:val="20"/>
        </w:rPr>
      </w:pPr>
      <w:r>
        <w:rPr>
          <w:rFonts w:hAnsi="微软雅黑" w:eastAsia="微软雅黑"/>
          <w:sz w:val="20"/>
          <w:szCs w:val="20"/>
        </w:rPr>
        <w:t>If invoices are issued by the organizers to a third party as designated by the exhibitor, the latter shall still remain the debtor of the organizers.</w:t>
      </w:r>
    </w:p>
    <w:p w14:paraId="2187F2AA">
      <w:pPr>
        <w:pStyle w:val="9"/>
        <w:numPr>
          <w:ilvl w:val="0"/>
          <w:numId w:val="5"/>
        </w:numPr>
        <w:adjustRightInd w:val="0"/>
        <w:snapToGrid w:val="0"/>
        <w:ind w:left="426" w:hanging="426" w:hangingChars="213"/>
        <w:rPr>
          <w:rFonts w:hAnsi="微软雅黑" w:eastAsia="微软雅黑"/>
          <w:sz w:val="20"/>
          <w:szCs w:val="20"/>
        </w:rPr>
      </w:pPr>
      <w:r>
        <w:rPr>
          <w:rFonts w:hAnsi="微软雅黑" w:eastAsia="微软雅黑"/>
          <w:sz w:val="20"/>
          <w:szCs w:val="20"/>
        </w:rPr>
        <w:t>The currency of invoice is in RMB. All remittances are payable to the organizers in the currency RMB inclusive of bank charges and currency exchange charges and must be made by draft or direct transfer to</w:t>
      </w:r>
      <w:r>
        <w:rPr>
          <w:rFonts w:hint="eastAsia" w:hAnsi="微软雅黑" w:eastAsia="微软雅黑"/>
          <w:sz w:val="20"/>
          <w:szCs w:val="20"/>
        </w:rPr>
        <w:t>：</w:t>
      </w:r>
    </w:p>
    <w:p w14:paraId="28B10AB6">
      <w:pPr>
        <w:pStyle w:val="9"/>
        <w:adjustRightInd w:val="0"/>
        <w:snapToGrid w:val="0"/>
        <w:ind w:firstLine="400"/>
        <w:rPr>
          <w:rFonts w:hAnsi="微软雅黑" w:eastAsia="微软雅黑"/>
          <w:vanish/>
          <w:sz w:val="20"/>
          <w:szCs w:val="20"/>
        </w:rPr>
      </w:pPr>
      <w:r>
        <w:rPr>
          <w:rFonts w:hAnsi="微软雅黑" w:eastAsia="微软雅黑"/>
          <w:b/>
          <w:sz w:val="20"/>
          <w:szCs w:val="20"/>
        </w:rPr>
        <w:t>Beneficiary`s Name:</w:t>
      </w:r>
      <w:r>
        <w:rPr>
          <w:rFonts w:hAnsi="微软雅黑" w:eastAsia="微软雅黑"/>
          <w:sz w:val="20"/>
          <w:szCs w:val="20"/>
        </w:rPr>
        <w:tab/>
      </w:r>
      <w:r>
        <w:rPr>
          <w:rFonts w:hint="eastAsia" w:hAnsi="微软雅黑" w:eastAsia="微软雅黑"/>
          <w:sz w:val="20"/>
          <w:szCs w:val="20"/>
        </w:rPr>
        <w:tab/>
      </w:r>
      <w:r>
        <w:rPr>
          <w:rFonts w:hAnsi="微软雅黑" w:eastAsia="微软雅黑"/>
          <w:vanish/>
          <w:sz w:val="20"/>
          <w:szCs w:val="20"/>
        </w:rPr>
        <w:t>ChinaPak Exhibition Services Co., Ltd.</w:t>
      </w:r>
    </w:p>
    <w:p w14:paraId="5979AE7F">
      <w:pPr>
        <w:pStyle w:val="9"/>
        <w:adjustRightInd w:val="0"/>
        <w:snapToGrid w:val="0"/>
        <w:ind w:firstLine="400"/>
        <w:rPr>
          <w:rFonts w:hAnsi="微软雅黑" w:eastAsia="微软雅黑"/>
          <w:vanish/>
          <w:sz w:val="20"/>
          <w:szCs w:val="20"/>
        </w:rPr>
      </w:pPr>
      <w:r>
        <w:rPr>
          <w:rFonts w:hAnsi="微软雅黑" w:eastAsia="微软雅黑"/>
          <w:vanish/>
          <w:sz w:val="20"/>
          <w:szCs w:val="20"/>
        </w:rPr>
        <w:t>Bank Name:Industrial and Commercial Bank of China</w:t>
      </w:r>
      <w:r>
        <w:rPr>
          <w:rFonts w:hint="eastAsia" w:hAnsi="微软雅黑" w:eastAsia="微软雅黑"/>
          <w:vanish/>
          <w:sz w:val="20"/>
          <w:szCs w:val="20"/>
        </w:rPr>
        <w:t>，</w:t>
      </w:r>
      <w:r>
        <w:rPr>
          <w:rFonts w:hAnsi="微软雅黑" w:eastAsia="微软雅黑"/>
          <w:vanish/>
          <w:sz w:val="20"/>
          <w:szCs w:val="20"/>
        </w:rPr>
        <w:t>Shanghai Branch</w:t>
      </w:r>
    </w:p>
    <w:p w14:paraId="5838B118">
      <w:pPr>
        <w:pStyle w:val="9"/>
        <w:adjustRightInd w:val="0"/>
        <w:snapToGrid w:val="0"/>
        <w:ind w:firstLine="400"/>
        <w:rPr>
          <w:rFonts w:hAnsi="微软雅黑" w:eastAsia="微软雅黑"/>
          <w:vanish/>
          <w:sz w:val="20"/>
          <w:szCs w:val="20"/>
        </w:rPr>
      </w:pPr>
      <w:r>
        <w:rPr>
          <w:rFonts w:hAnsi="微软雅黑" w:eastAsia="微软雅黑"/>
          <w:vanish/>
          <w:sz w:val="20"/>
          <w:szCs w:val="20"/>
        </w:rPr>
        <w:t>Bank A/C No. :1001248509300259629</w:t>
      </w:r>
    </w:p>
    <w:p w14:paraId="767E158A">
      <w:pPr>
        <w:pStyle w:val="9"/>
        <w:adjustRightInd w:val="0"/>
        <w:snapToGrid w:val="0"/>
        <w:ind w:firstLine="400"/>
        <w:rPr>
          <w:rFonts w:hAnsi="微软雅黑" w:eastAsia="微软雅黑"/>
          <w:vanish/>
          <w:sz w:val="20"/>
          <w:szCs w:val="20"/>
        </w:rPr>
      </w:pPr>
      <w:r>
        <w:rPr>
          <w:rFonts w:hAnsi="微软雅黑" w:eastAsia="微软雅黑"/>
          <w:vanish/>
          <w:sz w:val="20"/>
          <w:szCs w:val="20"/>
        </w:rPr>
        <w:t>Swift No:ICBKCNBJSHI</w:t>
      </w:r>
    </w:p>
    <w:p w14:paraId="6FBF096B">
      <w:pPr>
        <w:pStyle w:val="9"/>
        <w:adjustRightInd w:val="0"/>
        <w:snapToGrid w:val="0"/>
        <w:ind w:firstLine="400"/>
        <w:rPr>
          <w:rFonts w:hAnsi="微软雅黑" w:eastAsia="微软雅黑"/>
          <w:sz w:val="20"/>
          <w:szCs w:val="20"/>
        </w:rPr>
      </w:pPr>
      <w:r>
        <w:rPr>
          <w:rFonts w:hAnsi="微软雅黑" w:eastAsia="微软雅黑"/>
          <w:vanish/>
          <w:sz w:val="20"/>
          <w:szCs w:val="20"/>
        </w:rPr>
        <w:t>Bank Address:No. 2411 Gonghexin Rd., Zhabei Dist., Shanghai, PR China</w:t>
      </w:r>
      <w:r>
        <w:rPr>
          <w:rFonts w:hAnsi="微软雅黑" w:eastAsia="微软雅黑"/>
          <w:sz w:val="20"/>
          <w:szCs w:val="20"/>
        </w:rPr>
        <w:t>ChinaPak Exhibition Services Co., Ltd.</w:t>
      </w:r>
    </w:p>
    <w:p w14:paraId="3AF38A68">
      <w:pPr>
        <w:pStyle w:val="9"/>
        <w:adjustRightInd w:val="0"/>
        <w:snapToGrid w:val="0"/>
        <w:ind w:firstLine="400"/>
        <w:rPr>
          <w:rFonts w:hAnsi="微软雅黑" w:eastAsia="微软雅黑"/>
          <w:sz w:val="20"/>
          <w:szCs w:val="20"/>
        </w:rPr>
      </w:pPr>
      <w:r>
        <w:rPr>
          <w:rFonts w:hAnsi="微软雅黑" w:eastAsia="微软雅黑"/>
          <w:b/>
          <w:sz w:val="20"/>
          <w:szCs w:val="20"/>
        </w:rPr>
        <w:t xml:space="preserve">Bank Name: </w:t>
      </w:r>
      <w:r>
        <w:rPr>
          <w:rFonts w:hAnsi="微软雅黑" w:eastAsia="微软雅黑"/>
          <w:sz w:val="20"/>
          <w:szCs w:val="20"/>
        </w:rPr>
        <w:tab/>
      </w:r>
      <w:r>
        <w:rPr>
          <w:rFonts w:hint="eastAsia" w:hAnsi="微软雅黑" w:eastAsia="微软雅黑"/>
          <w:sz w:val="20"/>
          <w:szCs w:val="20"/>
        </w:rPr>
        <w:tab/>
      </w:r>
      <w:r>
        <w:rPr>
          <w:rFonts w:hint="eastAsia" w:hAnsi="微软雅黑" w:eastAsia="微软雅黑"/>
          <w:sz w:val="20"/>
          <w:szCs w:val="20"/>
        </w:rPr>
        <w:tab/>
      </w:r>
      <w:r>
        <w:rPr>
          <w:rFonts w:hAnsi="微软雅黑" w:eastAsia="微软雅黑"/>
          <w:sz w:val="20"/>
          <w:szCs w:val="20"/>
        </w:rPr>
        <w:t>Industrial and Commercial Bank of China</w:t>
      </w:r>
      <w:r>
        <w:rPr>
          <w:rFonts w:hint="eastAsia" w:hAnsi="微软雅黑" w:eastAsia="微软雅黑"/>
          <w:sz w:val="20"/>
          <w:szCs w:val="20"/>
        </w:rPr>
        <w:t>，</w:t>
      </w:r>
      <w:r>
        <w:rPr>
          <w:rFonts w:hAnsi="微软雅黑" w:eastAsia="微软雅黑"/>
          <w:sz w:val="20"/>
          <w:szCs w:val="20"/>
        </w:rPr>
        <w:t>Shanghai Branch</w:t>
      </w:r>
    </w:p>
    <w:p w14:paraId="7A420EAE">
      <w:pPr>
        <w:pStyle w:val="9"/>
        <w:adjustRightInd w:val="0"/>
        <w:snapToGrid w:val="0"/>
        <w:ind w:firstLine="400"/>
        <w:rPr>
          <w:rFonts w:hAnsi="微软雅黑" w:eastAsia="微软雅黑"/>
          <w:sz w:val="20"/>
          <w:szCs w:val="20"/>
        </w:rPr>
      </w:pPr>
      <w:r>
        <w:rPr>
          <w:rFonts w:hAnsi="微软雅黑" w:eastAsia="微软雅黑"/>
          <w:b/>
          <w:sz w:val="20"/>
          <w:szCs w:val="20"/>
        </w:rPr>
        <w:t>Bank A/C No.</w:t>
      </w:r>
      <w:r>
        <w:rPr>
          <w:rFonts w:hAnsi="微软雅黑" w:eastAsia="微软雅黑"/>
          <w:sz w:val="20"/>
          <w:szCs w:val="20"/>
        </w:rPr>
        <w:t xml:space="preserve">: </w:t>
      </w:r>
      <w:r>
        <w:rPr>
          <w:rFonts w:hAnsi="微软雅黑" w:eastAsia="微软雅黑"/>
          <w:sz w:val="20"/>
          <w:szCs w:val="20"/>
        </w:rPr>
        <w:tab/>
      </w:r>
      <w:r>
        <w:rPr>
          <w:rFonts w:hint="eastAsia" w:hAnsi="微软雅黑" w:eastAsia="微软雅黑"/>
          <w:sz w:val="20"/>
          <w:szCs w:val="20"/>
        </w:rPr>
        <w:tab/>
      </w:r>
      <w:r>
        <w:rPr>
          <w:rFonts w:hint="eastAsia" w:hAnsi="微软雅黑" w:eastAsia="微软雅黑"/>
          <w:sz w:val="20"/>
          <w:szCs w:val="20"/>
        </w:rPr>
        <w:tab/>
      </w:r>
      <w:r>
        <w:rPr>
          <w:rFonts w:hAnsi="微软雅黑" w:eastAsia="微软雅黑"/>
          <w:sz w:val="20"/>
          <w:szCs w:val="20"/>
        </w:rPr>
        <w:t>1001248509300259629</w:t>
      </w:r>
    </w:p>
    <w:p w14:paraId="71683B17">
      <w:pPr>
        <w:pStyle w:val="9"/>
        <w:adjustRightInd w:val="0"/>
        <w:snapToGrid w:val="0"/>
        <w:ind w:firstLine="400"/>
        <w:rPr>
          <w:rFonts w:hAnsi="微软雅黑" w:eastAsia="微软雅黑"/>
          <w:sz w:val="20"/>
          <w:szCs w:val="20"/>
        </w:rPr>
      </w:pPr>
      <w:r>
        <w:rPr>
          <w:rFonts w:hAnsi="微软雅黑" w:eastAsia="微软雅黑"/>
          <w:b/>
          <w:sz w:val="20"/>
          <w:szCs w:val="20"/>
        </w:rPr>
        <w:t>Swift Code:</w:t>
      </w:r>
      <w:r>
        <w:rPr>
          <w:rFonts w:hAnsi="微软雅黑" w:eastAsia="微软雅黑"/>
          <w:sz w:val="20"/>
          <w:szCs w:val="20"/>
        </w:rPr>
        <w:t xml:space="preserve"> </w:t>
      </w:r>
      <w:r>
        <w:rPr>
          <w:rFonts w:hAnsi="微软雅黑" w:eastAsia="微软雅黑"/>
          <w:sz w:val="20"/>
          <w:szCs w:val="20"/>
        </w:rPr>
        <w:tab/>
      </w:r>
      <w:r>
        <w:rPr>
          <w:rFonts w:hint="eastAsia" w:hAnsi="微软雅黑" w:eastAsia="微软雅黑"/>
          <w:sz w:val="20"/>
          <w:szCs w:val="20"/>
        </w:rPr>
        <w:tab/>
      </w:r>
      <w:r>
        <w:rPr>
          <w:rFonts w:hint="eastAsia" w:hAnsi="微软雅黑" w:eastAsia="微软雅黑"/>
          <w:sz w:val="20"/>
          <w:szCs w:val="20"/>
        </w:rPr>
        <w:tab/>
      </w:r>
      <w:r>
        <w:rPr>
          <w:rFonts w:hAnsi="微软雅黑" w:eastAsia="微软雅黑"/>
          <w:sz w:val="20"/>
          <w:szCs w:val="20"/>
        </w:rPr>
        <w:t>ICBKCNBJSHI</w:t>
      </w:r>
    </w:p>
    <w:p w14:paraId="58DDDD0E">
      <w:pPr>
        <w:pStyle w:val="9"/>
        <w:adjustRightInd w:val="0"/>
        <w:snapToGrid w:val="0"/>
        <w:ind w:firstLine="400"/>
        <w:rPr>
          <w:rFonts w:hAnsi="微软雅黑" w:eastAsia="微软雅黑"/>
          <w:sz w:val="20"/>
          <w:szCs w:val="20"/>
        </w:rPr>
      </w:pPr>
      <w:r>
        <w:rPr>
          <w:rFonts w:hAnsi="微软雅黑" w:eastAsia="微软雅黑"/>
          <w:b/>
          <w:sz w:val="20"/>
          <w:szCs w:val="20"/>
        </w:rPr>
        <w:t>Bank Address:</w:t>
      </w:r>
      <w:r>
        <w:rPr>
          <w:rFonts w:hAnsi="微软雅黑" w:eastAsia="微软雅黑"/>
          <w:sz w:val="20"/>
          <w:szCs w:val="20"/>
        </w:rPr>
        <w:t xml:space="preserve"> </w:t>
      </w:r>
      <w:r>
        <w:rPr>
          <w:rFonts w:hAnsi="微软雅黑" w:eastAsia="微软雅黑"/>
          <w:sz w:val="20"/>
          <w:szCs w:val="20"/>
        </w:rPr>
        <w:tab/>
      </w:r>
      <w:r>
        <w:rPr>
          <w:rFonts w:hint="eastAsia" w:hAnsi="微软雅黑" w:eastAsia="微软雅黑"/>
          <w:sz w:val="20"/>
          <w:szCs w:val="20"/>
        </w:rPr>
        <w:tab/>
      </w:r>
      <w:r>
        <w:rPr>
          <w:rFonts w:hint="eastAsia" w:hAnsi="微软雅黑" w:eastAsia="微软雅黑"/>
          <w:sz w:val="20"/>
          <w:szCs w:val="20"/>
        </w:rPr>
        <w:tab/>
      </w:r>
      <w:r>
        <w:rPr>
          <w:rFonts w:hAnsi="微软雅黑" w:eastAsia="微软雅黑"/>
          <w:sz w:val="20"/>
          <w:szCs w:val="20"/>
        </w:rPr>
        <w:t>No. 2411 Gonghexin Rd., Zhabei Dist., Shanghai, PR China</w:t>
      </w:r>
    </w:p>
    <w:p w14:paraId="2CF1B19B">
      <w:pPr>
        <w:pStyle w:val="9"/>
        <w:adjustRightInd w:val="0"/>
        <w:snapToGrid w:val="0"/>
        <w:ind w:firstLine="0" w:firstLineChars="0"/>
        <w:rPr>
          <w:rFonts w:eastAsia="微软雅黑"/>
          <w:sz w:val="20"/>
          <w:szCs w:val="20"/>
        </w:rPr>
      </w:pPr>
    </w:p>
    <w:p w14:paraId="562CE53C">
      <w:pPr>
        <w:pStyle w:val="9"/>
        <w:numPr>
          <w:ilvl w:val="0"/>
          <w:numId w:val="2"/>
        </w:numPr>
        <w:adjustRightInd w:val="0"/>
        <w:snapToGrid w:val="0"/>
        <w:ind w:left="0" w:firstLine="0" w:firstLineChars="0"/>
        <w:rPr>
          <w:rFonts w:eastAsia="微软雅黑"/>
          <w:b/>
          <w:sz w:val="20"/>
          <w:szCs w:val="20"/>
        </w:rPr>
      </w:pPr>
      <w:r>
        <w:rPr>
          <w:rFonts w:hAnsi="微软雅黑" w:eastAsia="微软雅黑"/>
          <w:b/>
          <w:sz w:val="20"/>
          <w:szCs w:val="20"/>
        </w:rPr>
        <w:t>Cancellation and Non-participation</w:t>
      </w:r>
    </w:p>
    <w:p w14:paraId="3732824F">
      <w:pPr>
        <w:pStyle w:val="9"/>
        <w:numPr>
          <w:ilvl w:val="0"/>
          <w:numId w:val="6"/>
        </w:numPr>
        <w:adjustRightInd w:val="0"/>
        <w:snapToGrid w:val="0"/>
        <w:ind w:left="426" w:hanging="426" w:hangingChars="213"/>
        <w:rPr>
          <w:rFonts w:eastAsia="微软雅黑"/>
          <w:sz w:val="20"/>
          <w:szCs w:val="20"/>
        </w:rPr>
      </w:pPr>
      <w:r>
        <w:rPr>
          <w:rFonts w:hAnsi="微软雅黑" w:eastAsia="微软雅黑"/>
          <w:sz w:val="20"/>
          <w:szCs w:val="20"/>
        </w:rPr>
        <w:t>Application can be withdrawn up until the contract issued.</w:t>
      </w:r>
    </w:p>
    <w:p w14:paraId="5FE1E94E">
      <w:pPr>
        <w:pStyle w:val="9"/>
        <w:numPr>
          <w:ilvl w:val="0"/>
          <w:numId w:val="6"/>
        </w:numPr>
        <w:adjustRightInd w:val="0"/>
        <w:snapToGrid w:val="0"/>
        <w:ind w:left="426" w:hanging="426" w:hangingChars="213"/>
        <w:rPr>
          <w:rFonts w:hAnsi="微软雅黑" w:eastAsia="微软雅黑"/>
          <w:sz w:val="20"/>
          <w:szCs w:val="20"/>
        </w:rPr>
      </w:pPr>
      <w:r>
        <w:rPr>
          <w:rFonts w:hAnsi="微软雅黑" w:eastAsia="微软雅黑"/>
          <w:sz w:val="20"/>
          <w:szCs w:val="20"/>
        </w:rPr>
        <w:t>After the contract issued, the exhibitor shall not be entitled to withdraw the application nor to reduce the stand area. The participation charges shall be payable in full together with any costs actually entailed. Should the organizers make alternative use of unoccupied areas to improve the general appearance of the show, the exhibitor who reserved the space shall not be released from his financial obligations. If the exhibitor decides not to occupy the stand space allocated to him, and this space can be rented to another party by the organizers (no occupation on swap basis), then the exhibitor must pay the 50% of the participation charge, otherwise the exhibitor must pay 100% of the participation charge.</w:t>
      </w:r>
    </w:p>
    <w:p w14:paraId="695290CC">
      <w:pPr>
        <w:pStyle w:val="9"/>
        <w:adjustRightInd w:val="0"/>
        <w:snapToGrid w:val="0"/>
        <w:ind w:firstLine="0" w:firstLineChars="0"/>
        <w:rPr>
          <w:rFonts w:eastAsia="微软雅黑"/>
          <w:sz w:val="20"/>
          <w:szCs w:val="20"/>
        </w:rPr>
      </w:pPr>
    </w:p>
    <w:p w14:paraId="484256F2">
      <w:pPr>
        <w:pStyle w:val="9"/>
        <w:numPr>
          <w:ilvl w:val="0"/>
          <w:numId w:val="2"/>
        </w:numPr>
        <w:adjustRightInd w:val="0"/>
        <w:snapToGrid w:val="0"/>
        <w:ind w:left="0" w:firstLine="0" w:firstLineChars="0"/>
        <w:rPr>
          <w:rFonts w:eastAsia="微软雅黑"/>
          <w:b/>
          <w:sz w:val="20"/>
          <w:szCs w:val="20"/>
        </w:rPr>
      </w:pPr>
      <w:r>
        <w:rPr>
          <w:rFonts w:hAnsi="微软雅黑" w:eastAsia="微软雅黑"/>
          <w:b/>
          <w:sz w:val="20"/>
          <w:szCs w:val="20"/>
        </w:rPr>
        <w:t>Termination of Right to Exhibit</w:t>
      </w:r>
    </w:p>
    <w:p w14:paraId="6087F53F">
      <w:pPr>
        <w:autoSpaceDE w:val="0"/>
        <w:autoSpaceDN w:val="0"/>
        <w:adjustRightInd w:val="0"/>
        <w:ind w:firstLine="400"/>
        <w:jc w:val="left"/>
        <w:rPr>
          <w:rFonts w:cs="Calibri"/>
          <w:kern w:val="0"/>
          <w:sz w:val="20"/>
          <w:szCs w:val="20"/>
        </w:rPr>
      </w:pPr>
      <w:r>
        <w:rPr>
          <w:rFonts w:cs="Calibri"/>
          <w:kern w:val="0"/>
          <w:sz w:val="20"/>
          <w:szCs w:val="20"/>
        </w:rPr>
        <w:t xml:space="preserve">The organizers shall have the right to terminate the exhibitors’ participation in the exhibition in </w:t>
      </w:r>
      <w:r>
        <w:rPr>
          <w:rFonts w:hint="eastAsia" w:cs="Calibri"/>
          <w:kern w:val="0"/>
          <w:sz w:val="20"/>
          <w:szCs w:val="20"/>
        </w:rPr>
        <w:t xml:space="preserve"> </w:t>
      </w:r>
    </w:p>
    <w:p w14:paraId="4A9176EE">
      <w:pPr>
        <w:autoSpaceDE w:val="0"/>
        <w:autoSpaceDN w:val="0"/>
        <w:adjustRightInd w:val="0"/>
        <w:ind w:firstLine="400"/>
        <w:jc w:val="left"/>
        <w:rPr>
          <w:rFonts w:eastAsia="微软雅黑" w:cs="Calibri"/>
          <w:sz w:val="20"/>
          <w:szCs w:val="20"/>
        </w:rPr>
      </w:pPr>
      <w:r>
        <w:rPr>
          <w:rFonts w:cs="Calibri"/>
          <w:kern w:val="0"/>
          <w:sz w:val="20"/>
          <w:szCs w:val="20"/>
        </w:rPr>
        <w:t>written without notice if the exhibitor is in any of the following events:</w:t>
      </w:r>
    </w:p>
    <w:p w14:paraId="65484B23">
      <w:pPr>
        <w:pStyle w:val="9"/>
        <w:numPr>
          <w:ilvl w:val="0"/>
          <w:numId w:val="7"/>
        </w:numPr>
        <w:adjustRightInd w:val="0"/>
        <w:snapToGrid w:val="0"/>
        <w:ind w:left="426" w:hanging="426" w:hangingChars="213"/>
        <w:rPr>
          <w:rFonts w:eastAsia="微软雅黑"/>
          <w:sz w:val="20"/>
          <w:szCs w:val="20"/>
        </w:rPr>
      </w:pPr>
      <w:r>
        <w:rPr>
          <w:rFonts w:hAnsi="微软雅黑" w:eastAsia="微软雅黑"/>
          <w:sz w:val="20"/>
          <w:szCs w:val="20"/>
        </w:rPr>
        <w:t xml:space="preserve">If the exhibitor or any of his representatives or affiliates commits a breach of any obligations hereunder or of any applicable Rules and Regulations. </w:t>
      </w:r>
    </w:p>
    <w:p w14:paraId="3F4F1D3A">
      <w:pPr>
        <w:pStyle w:val="9"/>
        <w:numPr>
          <w:ilvl w:val="0"/>
          <w:numId w:val="7"/>
        </w:numPr>
        <w:adjustRightInd w:val="0"/>
        <w:snapToGrid w:val="0"/>
        <w:ind w:left="426" w:hanging="426" w:hangingChars="213"/>
        <w:rPr>
          <w:rFonts w:hAnsi="微软雅黑" w:eastAsia="微软雅黑"/>
          <w:sz w:val="20"/>
          <w:szCs w:val="20"/>
        </w:rPr>
      </w:pPr>
      <w:r>
        <w:rPr>
          <w:rFonts w:hAnsi="微软雅黑" w:eastAsia="微软雅黑"/>
          <w:sz w:val="20"/>
          <w:szCs w:val="20"/>
        </w:rPr>
        <w:t>If an exhibitor, being a body corporate, enters into a liquidation whether compulsory or voluntarily or compounds with its creditors or has a receiver appointed over all or any part of its assets or takes or suffers any similar action in consequence of debt.</w:t>
      </w:r>
    </w:p>
    <w:p w14:paraId="5EB41A6A">
      <w:pPr>
        <w:pStyle w:val="9"/>
        <w:numPr>
          <w:ilvl w:val="0"/>
          <w:numId w:val="7"/>
        </w:numPr>
        <w:adjustRightInd w:val="0"/>
        <w:snapToGrid w:val="0"/>
        <w:ind w:left="426" w:hanging="426" w:hangingChars="213"/>
        <w:rPr>
          <w:rFonts w:hAnsi="微软雅黑" w:eastAsia="微软雅黑"/>
          <w:sz w:val="20"/>
          <w:szCs w:val="20"/>
        </w:rPr>
      </w:pPr>
      <w:r>
        <w:rPr>
          <w:rFonts w:hAnsi="微软雅黑" w:eastAsia="微软雅黑"/>
          <w:sz w:val="20"/>
          <w:szCs w:val="20"/>
        </w:rPr>
        <w:t>If the Exhibitor conducts any activity which, in the standards of the Organizers, does not conform to the nature and purpose of the Exhibition, or interfere with the rights of other Exhibitors at the Exhibition;</w:t>
      </w:r>
    </w:p>
    <w:p w14:paraId="2362F1EC">
      <w:pPr>
        <w:pStyle w:val="9"/>
        <w:numPr>
          <w:ilvl w:val="0"/>
          <w:numId w:val="7"/>
        </w:numPr>
        <w:adjustRightInd w:val="0"/>
        <w:snapToGrid w:val="0"/>
        <w:ind w:left="426" w:hanging="426" w:hangingChars="213"/>
        <w:rPr>
          <w:rFonts w:hAnsi="微软雅黑" w:eastAsia="微软雅黑"/>
          <w:sz w:val="20"/>
          <w:szCs w:val="20"/>
        </w:rPr>
      </w:pPr>
      <w:r>
        <w:rPr>
          <w:rFonts w:hAnsi="微软雅黑" w:eastAsia="微软雅黑"/>
          <w:sz w:val="20"/>
          <w:szCs w:val="20"/>
        </w:rPr>
        <w:t>If the Exhibitor or its Affiliates displays prices, sells goods to private persons or sells goods for immediate delivery in the exhibition premises. The breach of this rule entitles the Organizers to close the stand immediately</w:t>
      </w:r>
    </w:p>
    <w:p w14:paraId="58DF077C">
      <w:pPr>
        <w:pStyle w:val="9"/>
        <w:numPr>
          <w:ilvl w:val="0"/>
          <w:numId w:val="7"/>
        </w:numPr>
        <w:adjustRightInd w:val="0"/>
        <w:snapToGrid w:val="0"/>
        <w:ind w:left="426" w:hanging="426" w:hangingChars="213"/>
        <w:rPr>
          <w:rFonts w:hAnsi="微软雅黑" w:eastAsia="微软雅黑"/>
          <w:sz w:val="20"/>
          <w:szCs w:val="20"/>
        </w:rPr>
      </w:pPr>
      <w:r>
        <w:rPr>
          <w:rFonts w:hAnsi="微软雅黑" w:eastAsia="微软雅黑"/>
          <w:sz w:val="20"/>
          <w:szCs w:val="20"/>
        </w:rPr>
        <w:t>If the exhibit space is not occupied by the Exhibitor by 9:30 am on the first exhibition day of the Exhibition Period, the Exhibitor shall be deemed to have cancelled the exhibit space ordered and the Organizers shall have the right to use such space as it deems appropriate. In such case the Exhibitor shall be deemed to give up the participation on such date and the participation fee paid will not be refunded and the Exhibitor is liable for payment of any unpaid participation fee.</w:t>
      </w:r>
    </w:p>
    <w:p w14:paraId="481005B1">
      <w:pPr>
        <w:pStyle w:val="9"/>
        <w:numPr>
          <w:ilvl w:val="0"/>
          <w:numId w:val="7"/>
        </w:numPr>
        <w:adjustRightInd w:val="0"/>
        <w:snapToGrid w:val="0"/>
        <w:ind w:left="426" w:hanging="426" w:hangingChars="213"/>
        <w:rPr>
          <w:rFonts w:hAnsi="微软雅黑" w:eastAsia="微软雅黑"/>
          <w:sz w:val="20"/>
          <w:szCs w:val="20"/>
        </w:rPr>
      </w:pPr>
      <w:r>
        <w:rPr>
          <w:rFonts w:hAnsi="微软雅黑" w:eastAsia="微软雅黑"/>
          <w:sz w:val="20"/>
          <w:szCs w:val="20"/>
        </w:rPr>
        <w:t>If the Organizers in their sole and absolute discretion decide to disqualify the Exhibitor from the Exhibition prior to issuance of the Admission Notice.</w:t>
      </w:r>
    </w:p>
    <w:p w14:paraId="0B9A79F9">
      <w:pPr>
        <w:adjustRightInd w:val="0"/>
        <w:snapToGrid w:val="0"/>
        <w:rPr>
          <w:rFonts w:eastAsia="微软雅黑"/>
          <w:sz w:val="20"/>
          <w:szCs w:val="20"/>
        </w:rPr>
      </w:pPr>
    </w:p>
    <w:p w14:paraId="62232D81">
      <w:pPr>
        <w:pStyle w:val="9"/>
        <w:numPr>
          <w:ilvl w:val="0"/>
          <w:numId w:val="2"/>
        </w:numPr>
        <w:adjustRightInd w:val="0"/>
        <w:snapToGrid w:val="0"/>
        <w:ind w:left="0" w:firstLine="0" w:firstLineChars="0"/>
        <w:rPr>
          <w:rFonts w:eastAsia="微软雅黑"/>
          <w:b/>
          <w:sz w:val="20"/>
          <w:szCs w:val="20"/>
        </w:rPr>
      </w:pPr>
      <w:r>
        <w:rPr>
          <w:rFonts w:hAnsi="微软雅黑" w:eastAsia="微软雅黑"/>
          <w:b/>
          <w:sz w:val="20"/>
          <w:szCs w:val="20"/>
        </w:rPr>
        <w:t>Exhibits</w:t>
      </w:r>
      <w:r>
        <w:rPr>
          <w:rFonts w:hint="eastAsia" w:hAnsi="微软雅黑" w:eastAsia="微软雅黑"/>
          <w:b/>
          <w:sz w:val="20"/>
          <w:szCs w:val="20"/>
        </w:rPr>
        <w:t>，</w:t>
      </w:r>
      <w:r>
        <w:rPr>
          <w:rFonts w:hAnsi="微软雅黑" w:eastAsia="微软雅黑"/>
          <w:b/>
          <w:sz w:val="20"/>
          <w:szCs w:val="20"/>
        </w:rPr>
        <w:t>transportation and display</w:t>
      </w:r>
    </w:p>
    <w:p w14:paraId="3BF9159C">
      <w:pPr>
        <w:pStyle w:val="9"/>
        <w:numPr>
          <w:ilvl w:val="0"/>
          <w:numId w:val="8"/>
        </w:numPr>
        <w:autoSpaceDE w:val="0"/>
        <w:autoSpaceDN w:val="0"/>
        <w:adjustRightInd w:val="0"/>
        <w:snapToGrid w:val="0"/>
        <w:ind w:left="426" w:hanging="426" w:firstLineChars="0"/>
        <w:jc w:val="left"/>
        <w:rPr>
          <w:rFonts w:eastAsia="微软雅黑" w:cs="Calibri"/>
          <w:sz w:val="20"/>
          <w:szCs w:val="20"/>
        </w:rPr>
      </w:pPr>
      <w:r>
        <w:rPr>
          <w:rFonts w:cs="Calibri"/>
          <w:kern w:val="0"/>
          <w:sz w:val="20"/>
          <w:szCs w:val="20"/>
        </w:rPr>
        <w:t>All exhibits must be listed separately on the registration form with an exact description. Exhibitors are not allowed to display products or materials that are not part of this exhibition during the exhibition. The organizer has the absolute right to decide whether the exhibits are not included in the exhibition and have the right to require exhibitors to withdraw the exhibits.</w:t>
      </w:r>
    </w:p>
    <w:p w14:paraId="0DB521E6">
      <w:pPr>
        <w:pStyle w:val="9"/>
        <w:numPr>
          <w:ilvl w:val="0"/>
          <w:numId w:val="8"/>
        </w:numPr>
        <w:autoSpaceDE w:val="0"/>
        <w:autoSpaceDN w:val="0"/>
        <w:adjustRightInd w:val="0"/>
        <w:snapToGrid w:val="0"/>
        <w:ind w:left="426" w:hanging="426" w:firstLineChars="0"/>
        <w:jc w:val="left"/>
        <w:rPr>
          <w:rFonts w:cs="Calibri"/>
          <w:kern w:val="0"/>
          <w:sz w:val="20"/>
          <w:szCs w:val="20"/>
        </w:rPr>
      </w:pPr>
      <w:r>
        <w:rPr>
          <w:rFonts w:cs="Calibri"/>
          <w:kern w:val="0"/>
          <w:sz w:val="20"/>
          <w:szCs w:val="20"/>
        </w:rPr>
        <w:t xml:space="preserve">Exhibitors are not allowed to display any products that violate third party intellectual property rights, counterfeit or local and / or international laws and regulations during the exhibition. The organizer reserves the right to request the exhibitor to withdraw the exhibits, and if the exhibitor fails to comply, the organizer reserves the right to remove the exhibits without any assistance. In this case, the exhibitor shall not make any financial or other claim to the Organizer. </w:t>
      </w:r>
    </w:p>
    <w:p w14:paraId="3C6FD4C4">
      <w:pPr>
        <w:pStyle w:val="9"/>
        <w:numPr>
          <w:ilvl w:val="0"/>
          <w:numId w:val="8"/>
        </w:numPr>
        <w:autoSpaceDE w:val="0"/>
        <w:autoSpaceDN w:val="0"/>
        <w:adjustRightInd w:val="0"/>
        <w:snapToGrid w:val="0"/>
        <w:ind w:left="426" w:hanging="426" w:firstLineChars="0"/>
        <w:jc w:val="left"/>
        <w:rPr>
          <w:rFonts w:cs="Calibri"/>
          <w:kern w:val="0"/>
          <w:sz w:val="20"/>
          <w:szCs w:val="20"/>
        </w:rPr>
      </w:pPr>
      <w:r>
        <w:rPr>
          <w:rFonts w:cs="Calibri"/>
          <w:kern w:val="0"/>
          <w:sz w:val="20"/>
          <w:szCs w:val="20"/>
        </w:rPr>
        <w:t>Any exhibits flammable, irritating or noise-producing must be displayed by the organizer's approval in writing.</w:t>
      </w:r>
    </w:p>
    <w:p w14:paraId="2CFC5516">
      <w:pPr>
        <w:pStyle w:val="9"/>
        <w:numPr>
          <w:ilvl w:val="0"/>
          <w:numId w:val="8"/>
        </w:numPr>
        <w:autoSpaceDE w:val="0"/>
        <w:autoSpaceDN w:val="0"/>
        <w:adjustRightInd w:val="0"/>
        <w:snapToGrid w:val="0"/>
        <w:ind w:left="426" w:hanging="426" w:firstLineChars="0"/>
        <w:jc w:val="left"/>
        <w:rPr>
          <w:rFonts w:cs="Calibri"/>
          <w:kern w:val="0"/>
          <w:sz w:val="20"/>
          <w:szCs w:val="20"/>
        </w:rPr>
      </w:pPr>
      <w:r>
        <w:rPr>
          <w:rFonts w:cs="Calibri"/>
          <w:kern w:val="0"/>
          <w:sz w:val="20"/>
          <w:szCs w:val="20"/>
        </w:rPr>
        <w:t>Exhibitors shall bear all liability risks and expenses relating to the delivery and delivery of exhibits to the exhibition venues.</w:t>
      </w:r>
    </w:p>
    <w:p w14:paraId="1BA97E17">
      <w:pPr>
        <w:pStyle w:val="9"/>
        <w:numPr>
          <w:ilvl w:val="0"/>
          <w:numId w:val="8"/>
        </w:numPr>
        <w:autoSpaceDE w:val="0"/>
        <w:autoSpaceDN w:val="0"/>
        <w:adjustRightInd w:val="0"/>
        <w:snapToGrid w:val="0"/>
        <w:ind w:left="426" w:hanging="426" w:firstLineChars="0"/>
        <w:jc w:val="left"/>
        <w:rPr>
          <w:rFonts w:cs="Calibri"/>
          <w:kern w:val="0"/>
          <w:sz w:val="20"/>
          <w:szCs w:val="20"/>
        </w:rPr>
      </w:pPr>
      <w:r>
        <w:rPr>
          <w:rFonts w:cs="Calibri"/>
          <w:kern w:val="0"/>
          <w:sz w:val="20"/>
          <w:szCs w:val="20"/>
        </w:rPr>
        <w:t>Exhibitors should arrange the warehousing, empty containers and packing materials of the exhibits, both before and after the exhibition.</w:t>
      </w:r>
    </w:p>
    <w:p w14:paraId="2F0F8DDA">
      <w:pPr>
        <w:pStyle w:val="9"/>
        <w:numPr>
          <w:ilvl w:val="0"/>
          <w:numId w:val="8"/>
        </w:numPr>
        <w:autoSpaceDE w:val="0"/>
        <w:autoSpaceDN w:val="0"/>
        <w:adjustRightInd w:val="0"/>
        <w:snapToGrid w:val="0"/>
        <w:ind w:left="426" w:hanging="426" w:firstLineChars="0"/>
        <w:jc w:val="left"/>
        <w:rPr>
          <w:rFonts w:cs="Calibri"/>
          <w:kern w:val="0"/>
          <w:sz w:val="20"/>
          <w:szCs w:val="20"/>
        </w:rPr>
      </w:pPr>
      <w:r>
        <w:rPr>
          <w:rFonts w:cs="Calibri"/>
          <w:kern w:val="0"/>
          <w:sz w:val="20"/>
          <w:szCs w:val="20"/>
        </w:rPr>
        <w:t>Exhibits may not be removed before the Exhibition is duly closed. The operation and demonstration of exhibits shall conform to the specified standards. The Organizers are not responsible for questions of licenses, quotas or transfers of sales proceeds.</w:t>
      </w:r>
    </w:p>
    <w:p w14:paraId="4A91BEA1">
      <w:pPr>
        <w:pStyle w:val="9"/>
        <w:numPr>
          <w:ilvl w:val="0"/>
          <w:numId w:val="8"/>
        </w:numPr>
        <w:autoSpaceDE w:val="0"/>
        <w:autoSpaceDN w:val="0"/>
        <w:adjustRightInd w:val="0"/>
        <w:snapToGrid w:val="0"/>
        <w:ind w:left="426" w:hanging="426" w:firstLineChars="0"/>
        <w:jc w:val="left"/>
        <w:rPr>
          <w:rFonts w:cs="Calibri"/>
          <w:kern w:val="0"/>
          <w:sz w:val="20"/>
          <w:szCs w:val="20"/>
        </w:rPr>
      </w:pPr>
      <w:r>
        <w:rPr>
          <w:rFonts w:cs="Calibri"/>
          <w:kern w:val="0"/>
          <w:sz w:val="20"/>
          <w:szCs w:val="20"/>
        </w:rPr>
        <w:t xml:space="preserve">Exhibitors should take away their exhibits and decorations from the exhibition grounds within the time specified by the organizer. If any loss, cost or expense incurred in the event of failure to evacuate, the compensation shall be made to the organizer. The organizer has the right but no obligation to dispose of the property in the distribution stand after the specified date. </w:t>
      </w:r>
      <w:r>
        <w:t>The deduction of expenses other than the amount used to offset the amount</w:t>
      </w:r>
      <w:r>
        <w:rPr>
          <w:rFonts w:cs="Calibri"/>
          <w:kern w:val="0"/>
          <w:sz w:val="20"/>
          <w:szCs w:val="20"/>
        </w:rPr>
        <w:t xml:space="preserve"> owed by the exhibitor to the organizer.</w:t>
      </w:r>
    </w:p>
    <w:p w14:paraId="526BC820">
      <w:pPr>
        <w:adjustRightInd w:val="0"/>
        <w:snapToGrid w:val="0"/>
        <w:rPr>
          <w:rFonts w:eastAsia="微软雅黑"/>
          <w:sz w:val="20"/>
          <w:szCs w:val="20"/>
        </w:rPr>
      </w:pPr>
    </w:p>
    <w:p w14:paraId="7AC6F7A5">
      <w:pPr>
        <w:pStyle w:val="9"/>
        <w:numPr>
          <w:ilvl w:val="0"/>
          <w:numId w:val="2"/>
        </w:numPr>
        <w:adjustRightInd w:val="0"/>
        <w:snapToGrid w:val="0"/>
        <w:ind w:left="0" w:firstLine="0" w:firstLineChars="0"/>
        <w:rPr>
          <w:rFonts w:eastAsia="微软雅黑"/>
          <w:b/>
          <w:sz w:val="20"/>
          <w:szCs w:val="20"/>
        </w:rPr>
      </w:pPr>
      <w:r>
        <w:rPr>
          <w:rFonts w:hAnsi="微软雅黑" w:eastAsia="微软雅黑"/>
          <w:b/>
          <w:sz w:val="20"/>
          <w:szCs w:val="20"/>
        </w:rPr>
        <w:t>Catalogue Entry</w:t>
      </w:r>
    </w:p>
    <w:p w14:paraId="3BD0820B">
      <w:pPr>
        <w:pStyle w:val="9"/>
        <w:autoSpaceDE w:val="0"/>
        <w:autoSpaceDN w:val="0"/>
        <w:adjustRightInd w:val="0"/>
        <w:snapToGrid w:val="0"/>
        <w:ind w:firstLine="400" w:firstLineChars="0"/>
        <w:jc w:val="left"/>
        <w:rPr>
          <w:rFonts w:cs="Calibri"/>
          <w:kern w:val="0"/>
          <w:sz w:val="20"/>
          <w:szCs w:val="20"/>
        </w:rPr>
      </w:pPr>
      <w:r>
        <w:rPr>
          <w:rFonts w:cs="Calibri"/>
          <w:kern w:val="0"/>
          <w:sz w:val="20"/>
          <w:szCs w:val="20"/>
        </w:rPr>
        <w:t xml:space="preserve">The participation fee includes a free basic entry of the Exhibitor’s full contact details in the </w:t>
      </w:r>
      <w:r>
        <w:rPr>
          <w:rFonts w:hint="eastAsia" w:cs="Calibri"/>
          <w:kern w:val="0"/>
          <w:sz w:val="20"/>
          <w:szCs w:val="20"/>
        </w:rPr>
        <w:t xml:space="preserve">  </w:t>
      </w:r>
    </w:p>
    <w:p w14:paraId="03F1B2CD">
      <w:pPr>
        <w:pStyle w:val="9"/>
        <w:autoSpaceDE w:val="0"/>
        <w:autoSpaceDN w:val="0"/>
        <w:adjustRightInd w:val="0"/>
        <w:snapToGrid w:val="0"/>
        <w:ind w:firstLine="400" w:firstLineChars="0"/>
        <w:jc w:val="left"/>
        <w:rPr>
          <w:rFonts w:cs="Calibri"/>
          <w:kern w:val="0"/>
          <w:sz w:val="20"/>
          <w:szCs w:val="20"/>
        </w:rPr>
      </w:pPr>
      <w:r>
        <w:rPr>
          <w:rFonts w:cs="Calibri"/>
          <w:kern w:val="0"/>
          <w:sz w:val="20"/>
          <w:szCs w:val="20"/>
        </w:rPr>
        <w:t xml:space="preserve">official catalogue (company, address, country, telephone, fax). The Exhibitor will be forwarded </w:t>
      </w:r>
    </w:p>
    <w:p w14:paraId="6244473F">
      <w:pPr>
        <w:pStyle w:val="9"/>
        <w:autoSpaceDE w:val="0"/>
        <w:autoSpaceDN w:val="0"/>
        <w:adjustRightInd w:val="0"/>
        <w:snapToGrid w:val="0"/>
        <w:ind w:firstLine="400" w:firstLineChars="0"/>
        <w:jc w:val="left"/>
        <w:rPr>
          <w:rFonts w:cs="Calibri"/>
          <w:kern w:val="0"/>
          <w:sz w:val="20"/>
          <w:szCs w:val="20"/>
        </w:rPr>
      </w:pPr>
      <w:r>
        <w:rPr>
          <w:rFonts w:cs="Calibri"/>
          <w:kern w:val="0"/>
          <w:sz w:val="20"/>
          <w:szCs w:val="20"/>
        </w:rPr>
        <w:t xml:space="preserve">separate forms in due course for catalogue entries together with the information of costs of the </w:t>
      </w:r>
    </w:p>
    <w:p w14:paraId="7C68ED32">
      <w:pPr>
        <w:pStyle w:val="9"/>
        <w:autoSpaceDE w:val="0"/>
        <w:autoSpaceDN w:val="0"/>
        <w:adjustRightInd w:val="0"/>
        <w:snapToGrid w:val="0"/>
        <w:ind w:firstLine="400" w:firstLineChars="0"/>
        <w:jc w:val="left"/>
        <w:rPr>
          <w:rFonts w:cs="Calibri"/>
          <w:kern w:val="0"/>
          <w:sz w:val="20"/>
          <w:szCs w:val="20"/>
        </w:rPr>
      </w:pPr>
      <w:r>
        <w:rPr>
          <w:rFonts w:cs="Calibri"/>
          <w:kern w:val="0"/>
          <w:sz w:val="20"/>
          <w:szCs w:val="20"/>
        </w:rPr>
        <w:t xml:space="preserve">additional services. </w:t>
      </w:r>
    </w:p>
    <w:p w14:paraId="42DC26DA">
      <w:pPr>
        <w:pStyle w:val="9"/>
        <w:autoSpaceDE w:val="0"/>
        <w:autoSpaceDN w:val="0"/>
        <w:adjustRightInd w:val="0"/>
        <w:snapToGrid w:val="0"/>
        <w:ind w:firstLine="0" w:firstLineChars="0"/>
        <w:jc w:val="left"/>
        <w:rPr>
          <w:rFonts w:eastAsia="微软雅黑" w:cs="Calibri"/>
          <w:sz w:val="20"/>
          <w:szCs w:val="20"/>
        </w:rPr>
      </w:pPr>
    </w:p>
    <w:p w14:paraId="62E07CD2">
      <w:pPr>
        <w:pStyle w:val="9"/>
        <w:numPr>
          <w:ilvl w:val="0"/>
          <w:numId w:val="2"/>
        </w:numPr>
        <w:autoSpaceDE w:val="0"/>
        <w:autoSpaceDN w:val="0"/>
        <w:adjustRightInd w:val="0"/>
        <w:snapToGrid w:val="0"/>
        <w:ind w:left="0" w:firstLine="0" w:firstLineChars="0"/>
        <w:jc w:val="left"/>
        <w:rPr>
          <w:rFonts w:eastAsia="微软雅黑" w:cs="Calibri"/>
          <w:b/>
          <w:sz w:val="20"/>
          <w:szCs w:val="20"/>
        </w:rPr>
      </w:pPr>
      <w:r>
        <w:rPr>
          <w:rFonts w:cs="Calibri"/>
          <w:b/>
          <w:bCs/>
          <w:kern w:val="0"/>
          <w:sz w:val="20"/>
          <w:szCs w:val="20"/>
        </w:rPr>
        <w:t>Use of Site &amp; Safety</w:t>
      </w:r>
    </w:p>
    <w:p w14:paraId="4D74BEB3">
      <w:pPr>
        <w:pStyle w:val="9"/>
        <w:numPr>
          <w:ilvl w:val="0"/>
          <w:numId w:val="9"/>
        </w:numPr>
        <w:adjustRightInd w:val="0"/>
        <w:snapToGrid w:val="0"/>
        <w:ind w:left="426" w:hanging="426" w:hangingChars="213"/>
        <w:rPr>
          <w:rFonts w:eastAsia="微软雅黑"/>
          <w:sz w:val="20"/>
          <w:szCs w:val="20"/>
        </w:rPr>
      </w:pPr>
      <w:r>
        <w:rPr>
          <w:rFonts w:hAnsi="微软雅黑" w:eastAsia="微软雅黑"/>
          <w:sz w:val="20"/>
          <w:szCs w:val="20"/>
        </w:rPr>
        <w:t>Precautionary measures such as guards or other means of protection must be taken by the Exhibitor and its Affiliates to protect the public from being harmed by any moving or working exhibits. Such moving or working exhibits shall only be demonstrated or operated by persons authorized by the Exhibitor and shall not be left running in the absence of such persons. Display of such working or moving exhibits must have the Organizers’ prior written approval.</w:t>
      </w:r>
    </w:p>
    <w:p w14:paraId="29B436A0">
      <w:pPr>
        <w:pStyle w:val="9"/>
        <w:numPr>
          <w:ilvl w:val="0"/>
          <w:numId w:val="9"/>
        </w:numPr>
        <w:adjustRightInd w:val="0"/>
        <w:snapToGrid w:val="0"/>
        <w:ind w:left="426" w:hanging="426" w:hangingChars="213"/>
        <w:rPr>
          <w:rFonts w:hAnsi="微软雅黑" w:eastAsia="微软雅黑"/>
          <w:sz w:val="20"/>
          <w:szCs w:val="20"/>
        </w:rPr>
      </w:pPr>
      <w:r>
        <w:rPr>
          <w:rFonts w:hAnsi="微软雅黑" w:eastAsia="微软雅黑"/>
          <w:sz w:val="20"/>
          <w:szCs w:val="20"/>
        </w:rPr>
        <w:t>The Exhibitor and its Affiliates may only distribute the Publicity Materials at its own stand. No advertising, demonstration or canvassing for business may be carried out anywhere else within the Exhibition Venue. No exhibits or advertising signs shall be placed outside the confines of the Exhibitor’s stand.</w:t>
      </w:r>
    </w:p>
    <w:p w14:paraId="295602E4">
      <w:pPr>
        <w:pStyle w:val="9"/>
        <w:numPr>
          <w:ilvl w:val="0"/>
          <w:numId w:val="9"/>
        </w:numPr>
        <w:adjustRightInd w:val="0"/>
        <w:snapToGrid w:val="0"/>
        <w:ind w:left="426" w:hanging="426" w:hangingChars="213"/>
        <w:rPr>
          <w:rFonts w:hAnsi="微软雅黑" w:eastAsia="微软雅黑"/>
          <w:sz w:val="20"/>
          <w:szCs w:val="20"/>
        </w:rPr>
      </w:pPr>
      <w:r>
        <w:rPr>
          <w:rFonts w:hAnsi="微软雅黑" w:eastAsia="微软雅黑"/>
          <w:sz w:val="20"/>
          <w:szCs w:val="20"/>
        </w:rPr>
        <w:t>No stickers, posters, hangers or other materials shall be allowed to hang on fascia boards.</w:t>
      </w:r>
    </w:p>
    <w:p w14:paraId="1BBBD4A9">
      <w:pPr>
        <w:pStyle w:val="9"/>
        <w:numPr>
          <w:ilvl w:val="0"/>
          <w:numId w:val="9"/>
        </w:numPr>
        <w:adjustRightInd w:val="0"/>
        <w:snapToGrid w:val="0"/>
        <w:ind w:left="426" w:hanging="426" w:hangingChars="213"/>
        <w:rPr>
          <w:rFonts w:hAnsi="微软雅黑" w:eastAsia="微软雅黑"/>
          <w:sz w:val="20"/>
          <w:szCs w:val="20"/>
        </w:rPr>
      </w:pPr>
      <w:r>
        <w:rPr>
          <w:rFonts w:hAnsi="微软雅黑" w:eastAsia="微软雅黑"/>
          <w:sz w:val="20"/>
          <w:szCs w:val="20"/>
        </w:rPr>
        <w:t>Gas-filled balloons shall not be permitted at the Exhibition Venue under any circumstance.</w:t>
      </w:r>
    </w:p>
    <w:p w14:paraId="65DB7EE1">
      <w:pPr>
        <w:pStyle w:val="9"/>
        <w:numPr>
          <w:ilvl w:val="0"/>
          <w:numId w:val="9"/>
        </w:numPr>
        <w:adjustRightInd w:val="0"/>
        <w:snapToGrid w:val="0"/>
        <w:ind w:left="426" w:hanging="426" w:hangingChars="213"/>
        <w:rPr>
          <w:rFonts w:hAnsi="微软雅黑" w:eastAsia="微软雅黑"/>
          <w:sz w:val="20"/>
          <w:szCs w:val="20"/>
        </w:rPr>
      </w:pPr>
      <w:r>
        <w:rPr>
          <w:rFonts w:hAnsi="微软雅黑" w:eastAsia="微软雅黑"/>
          <w:sz w:val="20"/>
          <w:szCs w:val="20"/>
        </w:rPr>
        <w:t>Exhibitor’s stand must be managed by an authorized and competent representative of the Exhibitor at all times during the Exhibition Period. Such representative must be fully conversant with the Exhibitor’s products and / or services and shall be duly authorized to be responsible for negotiation and conclusion of contracts for the sale of the Exhibitor’s products or services. The Exhibitor shall procure that the representative shall comply with these Conditions and with any and all directions which the Organizers may give before or during the Exhibition Period.</w:t>
      </w:r>
    </w:p>
    <w:p w14:paraId="76327086">
      <w:pPr>
        <w:autoSpaceDE w:val="0"/>
        <w:autoSpaceDN w:val="0"/>
        <w:adjustRightInd w:val="0"/>
        <w:jc w:val="left"/>
        <w:rPr>
          <w:rFonts w:eastAsia="微软雅黑"/>
          <w:sz w:val="20"/>
          <w:szCs w:val="20"/>
        </w:rPr>
      </w:pPr>
    </w:p>
    <w:p w14:paraId="4E6B2008">
      <w:pPr>
        <w:pStyle w:val="9"/>
        <w:numPr>
          <w:ilvl w:val="0"/>
          <w:numId w:val="2"/>
        </w:numPr>
        <w:autoSpaceDE w:val="0"/>
        <w:autoSpaceDN w:val="0"/>
        <w:adjustRightInd w:val="0"/>
        <w:snapToGrid w:val="0"/>
        <w:ind w:left="0" w:firstLine="0" w:firstLineChars="0"/>
        <w:jc w:val="left"/>
        <w:rPr>
          <w:rFonts w:cs="Calibri"/>
          <w:b/>
          <w:kern w:val="0"/>
          <w:sz w:val="20"/>
          <w:szCs w:val="20"/>
        </w:rPr>
      </w:pPr>
      <w:r>
        <w:rPr>
          <w:rFonts w:hAnsi="微软雅黑" w:eastAsia="微软雅黑"/>
          <w:b/>
          <w:sz w:val="20"/>
          <w:szCs w:val="20"/>
        </w:rPr>
        <w:t>Security, Fire Control and others</w:t>
      </w:r>
    </w:p>
    <w:p w14:paraId="5B2BE6E8">
      <w:pPr>
        <w:pStyle w:val="9"/>
        <w:numPr>
          <w:ilvl w:val="1"/>
          <w:numId w:val="2"/>
        </w:numPr>
        <w:autoSpaceDE w:val="0"/>
        <w:autoSpaceDN w:val="0"/>
        <w:adjustRightInd w:val="0"/>
        <w:snapToGrid w:val="0"/>
        <w:ind w:left="426" w:hanging="426" w:firstLineChars="0"/>
        <w:jc w:val="left"/>
        <w:rPr>
          <w:rFonts w:cs="Calibri"/>
          <w:kern w:val="0"/>
          <w:sz w:val="20"/>
          <w:szCs w:val="20"/>
        </w:rPr>
      </w:pPr>
      <w:r>
        <w:rPr>
          <w:rFonts w:hAnsi="微软雅黑" w:eastAsia="微软雅黑"/>
          <w:sz w:val="20"/>
          <w:szCs w:val="20"/>
        </w:rPr>
        <w:t xml:space="preserve">The organizer shall take reasonable </w:t>
      </w:r>
      <w:r>
        <w:t xml:space="preserve">and appropriate security precautions for the benefit of the whole exhibition. However, the </w:t>
      </w:r>
      <w:r>
        <w:rPr>
          <w:rFonts w:cs="Calibri"/>
          <w:kern w:val="0"/>
          <w:sz w:val="20"/>
          <w:szCs w:val="20"/>
        </w:rPr>
        <w:t xml:space="preserve">organizer shall not take responsibility in any way of any loss or damage of exhibits or belongings of exhibitors or others. </w:t>
      </w:r>
    </w:p>
    <w:p w14:paraId="03A0F9D6">
      <w:pPr>
        <w:pStyle w:val="9"/>
        <w:numPr>
          <w:ilvl w:val="1"/>
          <w:numId w:val="2"/>
        </w:numPr>
        <w:autoSpaceDE w:val="0"/>
        <w:autoSpaceDN w:val="0"/>
        <w:adjustRightInd w:val="0"/>
        <w:snapToGrid w:val="0"/>
        <w:ind w:left="426" w:hanging="426" w:firstLineChars="0"/>
        <w:jc w:val="left"/>
        <w:rPr>
          <w:rFonts w:hAnsi="微软雅黑" w:eastAsia="微软雅黑"/>
          <w:sz w:val="20"/>
          <w:szCs w:val="20"/>
        </w:rPr>
      </w:pPr>
      <w:r>
        <w:rPr>
          <w:rFonts w:hAnsi="微软雅黑" w:eastAsia="微软雅黑"/>
          <w:sz w:val="20"/>
          <w:szCs w:val="20"/>
        </w:rPr>
        <w:t>All exhibits, materials and equipment used or displayed on the Exhibitor's stand must be properly fire-protected to comply with applicable Building Regulations.</w:t>
      </w:r>
    </w:p>
    <w:p w14:paraId="1E1EF4BB">
      <w:pPr>
        <w:pStyle w:val="9"/>
        <w:numPr>
          <w:ilvl w:val="1"/>
          <w:numId w:val="2"/>
        </w:numPr>
        <w:autoSpaceDE w:val="0"/>
        <w:autoSpaceDN w:val="0"/>
        <w:adjustRightInd w:val="0"/>
        <w:snapToGrid w:val="0"/>
        <w:ind w:left="426" w:hanging="426" w:firstLineChars="0"/>
        <w:jc w:val="left"/>
        <w:rPr>
          <w:rFonts w:hAnsi="微软雅黑" w:eastAsia="微软雅黑"/>
          <w:sz w:val="20"/>
          <w:szCs w:val="20"/>
        </w:rPr>
      </w:pPr>
      <w:r>
        <w:rPr>
          <w:rFonts w:hAnsi="微软雅黑" w:eastAsia="微软雅黑"/>
          <w:sz w:val="20"/>
          <w:szCs w:val="20"/>
        </w:rPr>
        <w:t>Exhibitors display should not block the view of other exhibitor. The arrangement shall not be in the form of opposition to the organizers or in violation of the general interests of the exhibition and other exhibitors, nor should it cause any objection or disgust for other exhibitors.</w:t>
      </w:r>
    </w:p>
    <w:p w14:paraId="19EF7FA6">
      <w:pPr>
        <w:pStyle w:val="9"/>
        <w:numPr>
          <w:ilvl w:val="1"/>
          <w:numId w:val="2"/>
        </w:numPr>
        <w:autoSpaceDE w:val="0"/>
        <w:autoSpaceDN w:val="0"/>
        <w:adjustRightInd w:val="0"/>
        <w:snapToGrid w:val="0"/>
        <w:ind w:left="426" w:hanging="426" w:firstLineChars="0"/>
        <w:jc w:val="left"/>
        <w:rPr>
          <w:rFonts w:hAnsi="微软雅黑" w:eastAsia="微软雅黑"/>
          <w:sz w:val="20"/>
          <w:szCs w:val="20"/>
        </w:rPr>
      </w:pPr>
      <w:r>
        <w:rPr>
          <w:rFonts w:hAnsi="微软雅黑" w:eastAsia="微软雅黑"/>
          <w:sz w:val="20"/>
          <w:szCs w:val="20"/>
        </w:rPr>
        <w:t>Exhibitors are not allowed to take pictures or take pictures of any other exhibitor's display area and exhibits without the written permit from the organizer</w:t>
      </w:r>
      <w:r>
        <w:rPr>
          <w:rFonts w:hint="eastAsia" w:hAnsi="微软雅黑" w:eastAsia="微软雅黑"/>
          <w:sz w:val="20"/>
          <w:szCs w:val="20"/>
        </w:rPr>
        <w:t>。</w:t>
      </w:r>
      <w:r>
        <w:rPr>
          <w:rFonts w:hAnsi="微软雅黑" w:eastAsia="微软雅黑"/>
          <w:sz w:val="20"/>
          <w:szCs w:val="20"/>
        </w:rPr>
        <w:t>Exhibitors must agree to hand over such unauthorized photographs or videos to the organizer and protect the organizers from the relevant third party claims.</w:t>
      </w:r>
    </w:p>
    <w:p w14:paraId="6D879434">
      <w:pPr>
        <w:pStyle w:val="9"/>
        <w:adjustRightInd w:val="0"/>
        <w:snapToGrid w:val="0"/>
        <w:ind w:firstLine="0" w:firstLineChars="0"/>
        <w:rPr>
          <w:rFonts w:eastAsia="微软雅黑"/>
          <w:sz w:val="20"/>
          <w:szCs w:val="20"/>
        </w:rPr>
      </w:pPr>
    </w:p>
    <w:p w14:paraId="2E264ABC">
      <w:pPr>
        <w:pStyle w:val="9"/>
        <w:numPr>
          <w:ilvl w:val="0"/>
          <w:numId w:val="2"/>
        </w:numPr>
        <w:adjustRightInd w:val="0"/>
        <w:snapToGrid w:val="0"/>
        <w:ind w:left="0" w:firstLine="0" w:firstLineChars="0"/>
        <w:rPr>
          <w:rFonts w:eastAsia="微软雅黑"/>
          <w:b/>
          <w:sz w:val="20"/>
          <w:szCs w:val="20"/>
        </w:rPr>
      </w:pPr>
      <w:r>
        <w:rPr>
          <w:rFonts w:hAnsi="微软雅黑" w:eastAsia="微软雅黑"/>
          <w:b/>
          <w:sz w:val="20"/>
          <w:szCs w:val="20"/>
        </w:rPr>
        <w:t xml:space="preserve">Insurance and Responsibility </w:t>
      </w:r>
    </w:p>
    <w:p w14:paraId="3FB20C98">
      <w:pPr>
        <w:pStyle w:val="9"/>
        <w:numPr>
          <w:ilvl w:val="0"/>
          <w:numId w:val="10"/>
        </w:numPr>
        <w:autoSpaceDE w:val="0"/>
        <w:autoSpaceDN w:val="0"/>
        <w:adjustRightInd w:val="0"/>
        <w:ind w:left="426" w:hanging="426" w:firstLineChars="0"/>
        <w:jc w:val="left"/>
        <w:rPr>
          <w:rFonts w:eastAsia="微软雅黑" w:cs="Calibri"/>
          <w:sz w:val="20"/>
          <w:szCs w:val="20"/>
        </w:rPr>
      </w:pPr>
      <w:r>
        <w:rPr>
          <w:rFonts w:cs="Calibri"/>
          <w:kern w:val="0"/>
          <w:sz w:val="20"/>
          <w:szCs w:val="20"/>
        </w:rPr>
        <w:t>The Exhibitor shall be responsible for taking out insurance which should include but not be limited to its displays, exhibits and stands against loss or damage by theft, f ire, public (including occupier’s liability) and any other natural disasters, and shall present such policy of insurance to the Organizers upon request.</w:t>
      </w:r>
    </w:p>
    <w:p w14:paraId="4234E241">
      <w:pPr>
        <w:pStyle w:val="9"/>
        <w:numPr>
          <w:ilvl w:val="0"/>
          <w:numId w:val="10"/>
        </w:numPr>
        <w:autoSpaceDE w:val="0"/>
        <w:autoSpaceDN w:val="0"/>
        <w:adjustRightInd w:val="0"/>
        <w:ind w:left="426" w:hanging="426" w:firstLineChars="0"/>
        <w:jc w:val="left"/>
        <w:rPr>
          <w:rFonts w:cs="Calibri"/>
          <w:kern w:val="0"/>
          <w:sz w:val="20"/>
          <w:szCs w:val="20"/>
        </w:rPr>
      </w:pPr>
      <w:r>
        <w:rPr>
          <w:rFonts w:cs="Calibri"/>
          <w:kern w:val="0"/>
          <w:sz w:val="20"/>
          <w:szCs w:val="20"/>
        </w:rPr>
        <w:t>The Exhibitor shall be responsible for taking out insurance which should include but not be limited to its displays, exhibits and stands against loss or damage by theft, f ire, public (including occupier’s liability) and any other natural disasters, and shall present such policy of insurance to the Organizers upon request.</w:t>
      </w:r>
    </w:p>
    <w:p w14:paraId="59606162">
      <w:pPr>
        <w:pStyle w:val="9"/>
        <w:numPr>
          <w:ilvl w:val="0"/>
          <w:numId w:val="10"/>
        </w:numPr>
        <w:autoSpaceDE w:val="0"/>
        <w:autoSpaceDN w:val="0"/>
        <w:adjustRightInd w:val="0"/>
        <w:ind w:left="426" w:hanging="426" w:firstLineChars="0"/>
        <w:jc w:val="left"/>
        <w:rPr>
          <w:rFonts w:cs="Calibri"/>
          <w:kern w:val="0"/>
          <w:sz w:val="20"/>
          <w:szCs w:val="20"/>
        </w:rPr>
      </w:pPr>
      <w:r>
        <w:rPr>
          <w:rFonts w:cs="Calibri"/>
          <w:kern w:val="0"/>
          <w:sz w:val="20"/>
          <w:szCs w:val="20"/>
        </w:rPr>
        <w:t>The Exhibitor undertakes to indemnify the Organizers for and at all times and to keep the Organizers, its employees and agents harmless from all liabilities, actions, claims, damages, costs and expenses whatsoever which it may suffer or incur by reason of or in relation to the agreement hereunder or by any breach by the Exhibitor of these Conditions.</w:t>
      </w:r>
    </w:p>
    <w:p w14:paraId="457339C6">
      <w:pPr>
        <w:pStyle w:val="9"/>
        <w:numPr>
          <w:ilvl w:val="0"/>
          <w:numId w:val="10"/>
        </w:numPr>
        <w:autoSpaceDE w:val="0"/>
        <w:autoSpaceDN w:val="0"/>
        <w:adjustRightInd w:val="0"/>
        <w:ind w:left="426" w:hanging="426" w:firstLineChars="0"/>
        <w:jc w:val="left"/>
        <w:rPr>
          <w:rFonts w:cs="Calibri"/>
          <w:kern w:val="0"/>
          <w:sz w:val="20"/>
          <w:szCs w:val="20"/>
        </w:rPr>
      </w:pPr>
      <w:r>
        <w:rPr>
          <w:rFonts w:cs="Calibri"/>
          <w:kern w:val="0"/>
          <w:sz w:val="20"/>
          <w:szCs w:val="20"/>
        </w:rPr>
        <w:t>All damages incurred must be reported in writing to the police and to the insurance broker (or by telex or telefax) by the party involved (the Organizers or the Exhibitor). Incidences of fire, theft and burglary must be reported to the trade fair management and the police within 24 hours of such occurrence.</w:t>
      </w:r>
    </w:p>
    <w:p w14:paraId="16D5B7A9">
      <w:pPr>
        <w:pStyle w:val="9"/>
        <w:numPr>
          <w:ilvl w:val="0"/>
          <w:numId w:val="10"/>
        </w:numPr>
        <w:autoSpaceDE w:val="0"/>
        <w:autoSpaceDN w:val="0"/>
        <w:adjustRightInd w:val="0"/>
        <w:ind w:left="426" w:hanging="426" w:firstLineChars="0"/>
        <w:jc w:val="left"/>
        <w:rPr>
          <w:rFonts w:cs="Calibri"/>
          <w:kern w:val="0"/>
          <w:sz w:val="20"/>
          <w:szCs w:val="20"/>
        </w:rPr>
      </w:pPr>
      <w:r>
        <w:rPr>
          <w:rFonts w:cs="Calibri"/>
          <w:kern w:val="0"/>
          <w:sz w:val="20"/>
          <w:szCs w:val="20"/>
        </w:rPr>
        <w:t>Exhibitors are obliged to maintain their exhibits and/or booth equipment properly.</w:t>
      </w:r>
      <w:r>
        <w:rPr>
          <w:rFonts w:eastAsia="微软雅黑"/>
          <w:b/>
          <w:sz w:val="20"/>
          <w:szCs w:val="20"/>
        </w:rPr>
        <w:t xml:space="preserve"> </w:t>
      </w:r>
    </w:p>
    <w:p w14:paraId="1C65035A">
      <w:pPr>
        <w:pStyle w:val="9"/>
        <w:numPr>
          <w:ilvl w:val="0"/>
          <w:numId w:val="10"/>
        </w:numPr>
        <w:autoSpaceDE w:val="0"/>
        <w:autoSpaceDN w:val="0"/>
        <w:adjustRightInd w:val="0"/>
        <w:ind w:left="426" w:hanging="426" w:firstLineChars="0"/>
        <w:jc w:val="left"/>
        <w:rPr>
          <w:rFonts w:cs="Calibri"/>
          <w:kern w:val="0"/>
          <w:sz w:val="20"/>
          <w:szCs w:val="20"/>
        </w:rPr>
      </w:pPr>
      <w:r>
        <w:rPr>
          <w:rFonts w:cs="Calibri"/>
          <w:kern w:val="0"/>
          <w:sz w:val="20"/>
          <w:szCs w:val="20"/>
        </w:rPr>
        <w:t>The Exhibitor is liable for all damages caused to third parties as a result of its participation, including damages to buildings on the Exhibition Venue and to the exhibition halls and / or their furniture and fittings, save where such damages are covered by a local third-party indemnity insurance.</w:t>
      </w:r>
    </w:p>
    <w:p w14:paraId="2657BAC2">
      <w:pPr>
        <w:pStyle w:val="9"/>
        <w:autoSpaceDE w:val="0"/>
        <w:autoSpaceDN w:val="0"/>
        <w:adjustRightInd w:val="0"/>
        <w:ind w:left="426" w:firstLine="0" w:firstLineChars="0"/>
        <w:jc w:val="left"/>
        <w:rPr>
          <w:rFonts w:cs="Calibri"/>
          <w:kern w:val="0"/>
          <w:sz w:val="20"/>
          <w:szCs w:val="20"/>
        </w:rPr>
      </w:pPr>
    </w:p>
    <w:p w14:paraId="289B2E18">
      <w:pPr>
        <w:pStyle w:val="9"/>
        <w:numPr>
          <w:ilvl w:val="0"/>
          <w:numId w:val="2"/>
        </w:numPr>
        <w:adjustRightInd w:val="0"/>
        <w:snapToGrid w:val="0"/>
        <w:ind w:left="0" w:firstLine="0" w:firstLineChars="0"/>
        <w:rPr>
          <w:rFonts w:hAnsi="微软雅黑" w:eastAsia="微软雅黑"/>
          <w:b/>
          <w:sz w:val="20"/>
          <w:szCs w:val="20"/>
        </w:rPr>
      </w:pPr>
      <w:r>
        <w:rPr>
          <w:rFonts w:hAnsi="微软雅黑" w:eastAsia="微软雅黑"/>
          <w:b/>
          <w:sz w:val="20"/>
          <w:szCs w:val="20"/>
        </w:rPr>
        <w:t>Exclusion of Liability</w:t>
      </w:r>
    </w:p>
    <w:p w14:paraId="1B534146">
      <w:pPr>
        <w:pStyle w:val="9"/>
        <w:numPr>
          <w:ilvl w:val="0"/>
          <w:numId w:val="11"/>
        </w:numPr>
        <w:adjustRightInd w:val="0"/>
        <w:snapToGrid w:val="0"/>
        <w:ind w:left="426" w:hanging="426" w:firstLineChars="0"/>
        <w:rPr>
          <w:rFonts w:eastAsia="微软雅黑"/>
          <w:sz w:val="20"/>
          <w:szCs w:val="20"/>
        </w:rPr>
      </w:pPr>
      <w:r>
        <w:rPr>
          <w:rFonts w:eastAsia="微软雅黑"/>
          <w:sz w:val="20"/>
          <w:szCs w:val="20"/>
        </w:rPr>
        <w:t>The organizer, its agents, representatives, contractors or employees shall be liable in any way whatsoever in respect of any loss injury or other damages</w:t>
      </w:r>
      <w:r>
        <w:rPr>
          <w:rFonts w:hint="eastAsia" w:eastAsia="微软雅黑"/>
          <w:sz w:val="20"/>
          <w:szCs w:val="20"/>
        </w:rPr>
        <w:t>，</w:t>
      </w:r>
      <w:r>
        <w:rPr>
          <w:rFonts w:eastAsia="微软雅黑"/>
          <w:sz w:val="20"/>
          <w:szCs w:val="20"/>
        </w:rPr>
        <w:t xml:space="preserve"> except for (i) death or personal injury caused to the Exhibitor, its representatives, employees, contractors or agents (ii) willfulness or gross negligence of the Organizers or its employees. Liability of Organizers for foreseeable losses or damages to the products or other property of the Exhibitor or other relevant parties or any other exhibitors or visitors shall be excluded except in case of willfulness or gross negligence of the Organizers or its employees.</w:t>
      </w:r>
    </w:p>
    <w:p w14:paraId="44C762C6">
      <w:pPr>
        <w:pStyle w:val="9"/>
        <w:numPr>
          <w:ilvl w:val="0"/>
          <w:numId w:val="11"/>
        </w:numPr>
        <w:adjustRightInd w:val="0"/>
        <w:snapToGrid w:val="0"/>
        <w:ind w:left="426" w:hanging="426" w:hangingChars="213"/>
        <w:rPr>
          <w:rFonts w:eastAsia="微软雅黑"/>
          <w:sz w:val="20"/>
          <w:szCs w:val="20"/>
        </w:rPr>
      </w:pPr>
      <w:r>
        <w:rPr>
          <w:rFonts w:eastAsia="微软雅黑"/>
          <w:sz w:val="20"/>
          <w:szCs w:val="20"/>
        </w:rPr>
        <w:t>The Organizers shall not be responsible in any manner whatsoever for the consequences of any introduction or commercial transaction made during or as a result of the Exhibition.</w:t>
      </w:r>
    </w:p>
    <w:p w14:paraId="6D3C0261">
      <w:pPr>
        <w:pStyle w:val="9"/>
        <w:numPr>
          <w:ilvl w:val="0"/>
          <w:numId w:val="11"/>
        </w:numPr>
        <w:adjustRightInd w:val="0"/>
        <w:snapToGrid w:val="0"/>
        <w:ind w:left="426" w:hanging="426" w:hangingChars="213"/>
        <w:rPr>
          <w:rFonts w:eastAsia="微软雅黑"/>
          <w:sz w:val="20"/>
          <w:szCs w:val="20"/>
        </w:rPr>
      </w:pPr>
      <w:r>
        <w:rPr>
          <w:rFonts w:eastAsia="微软雅黑"/>
          <w:sz w:val="20"/>
          <w:szCs w:val="20"/>
        </w:rPr>
        <w:t>The Exhibitor shall be liable for breach of the terms of the Contract or the liabilities, litigation, claims, damages, costs and expenses incurred by the Organizer and its employees and agents in violation of the Terms and Conditions.</w:t>
      </w:r>
    </w:p>
    <w:p w14:paraId="5E334F1C">
      <w:pPr>
        <w:pStyle w:val="9"/>
        <w:adjustRightInd w:val="0"/>
        <w:snapToGrid w:val="0"/>
        <w:ind w:firstLine="0" w:firstLineChars="0"/>
        <w:rPr>
          <w:rFonts w:eastAsia="微软雅黑"/>
          <w:b/>
          <w:sz w:val="20"/>
          <w:szCs w:val="20"/>
        </w:rPr>
      </w:pPr>
    </w:p>
    <w:p w14:paraId="3D6B8F21">
      <w:pPr>
        <w:pStyle w:val="9"/>
        <w:numPr>
          <w:ilvl w:val="0"/>
          <w:numId w:val="2"/>
        </w:numPr>
        <w:adjustRightInd w:val="0"/>
        <w:snapToGrid w:val="0"/>
        <w:ind w:left="0" w:firstLine="0" w:firstLineChars="0"/>
        <w:rPr>
          <w:rFonts w:hAnsi="微软雅黑" w:eastAsia="微软雅黑"/>
          <w:b/>
          <w:sz w:val="20"/>
          <w:szCs w:val="20"/>
        </w:rPr>
      </w:pPr>
      <w:r>
        <w:rPr>
          <w:rFonts w:hAnsi="微软雅黑" w:eastAsia="微软雅黑"/>
          <w:b/>
          <w:sz w:val="20"/>
          <w:szCs w:val="20"/>
        </w:rPr>
        <w:t xml:space="preserve">Cancellation, Postponement and other Changes of Exhibition </w:t>
      </w:r>
    </w:p>
    <w:p w14:paraId="67E6C9D8">
      <w:pPr>
        <w:pStyle w:val="9"/>
        <w:numPr>
          <w:ilvl w:val="0"/>
          <w:numId w:val="12"/>
        </w:numPr>
        <w:adjustRightInd w:val="0"/>
        <w:snapToGrid w:val="0"/>
        <w:ind w:firstLineChars="0"/>
        <w:rPr>
          <w:rFonts w:eastAsia="微软雅黑"/>
          <w:sz w:val="20"/>
          <w:szCs w:val="20"/>
        </w:rPr>
      </w:pPr>
      <w:r>
        <w:rPr>
          <w:rFonts w:hint="eastAsia" w:eastAsia="微软雅黑"/>
          <w:sz w:val="20"/>
          <w:szCs w:val="20"/>
        </w:rPr>
        <w:t xml:space="preserve"> </w:t>
      </w:r>
      <w:r>
        <w:rPr>
          <w:rFonts w:eastAsia="微软雅黑"/>
          <w:sz w:val="20"/>
          <w:szCs w:val="20"/>
        </w:rPr>
        <w:t xml:space="preserve">The Organizers reserve the right, in the case of Force Majeure (as defined in Acticle16), to cancel, </w:t>
      </w:r>
      <w:r>
        <w:rPr>
          <w:rFonts w:hint="eastAsia" w:eastAsia="微软雅黑"/>
          <w:sz w:val="20"/>
          <w:szCs w:val="20"/>
        </w:rPr>
        <w:t xml:space="preserve">  </w:t>
      </w:r>
      <w:r>
        <w:rPr>
          <w:rFonts w:eastAsia="微软雅黑"/>
          <w:sz w:val="20"/>
          <w:szCs w:val="20"/>
        </w:rPr>
        <w:t>postpone, alter in nature, reduce in scale, shorten or extend the duration of the Exhibition at any time without assuming any liability whatsoever to the Exhibitor.</w:t>
      </w:r>
    </w:p>
    <w:p w14:paraId="1CEB5377">
      <w:pPr>
        <w:pStyle w:val="9"/>
        <w:numPr>
          <w:ilvl w:val="0"/>
          <w:numId w:val="12"/>
        </w:numPr>
        <w:adjustRightInd w:val="0"/>
        <w:snapToGrid w:val="0"/>
        <w:ind w:firstLineChars="0"/>
        <w:rPr>
          <w:rFonts w:eastAsia="微软雅黑"/>
          <w:sz w:val="20"/>
          <w:szCs w:val="20"/>
        </w:rPr>
      </w:pPr>
      <w:r>
        <w:rPr>
          <w:rFonts w:eastAsia="微软雅黑"/>
          <w:sz w:val="20"/>
          <w:szCs w:val="20"/>
        </w:rPr>
        <w:t xml:space="preserve">Should it become necessary to postpone, curtail, extend, cancel or otherwise change the Exhibition due to Force Majeure, the Exhibitor shall not be entitled to withdraw from the contract or to claim against the Organizers or their agents or representatives, whether for losses and damages, or return of all or part of any payment made by the Exhibitor even it has waived its right to the stand allocated to him. </w:t>
      </w:r>
    </w:p>
    <w:p w14:paraId="194EB4F4">
      <w:pPr>
        <w:pStyle w:val="9"/>
        <w:numPr>
          <w:ilvl w:val="0"/>
          <w:numId w:val="12"/>
        </w:numPr>
        <w:adjustRightInd w:val="0"/>
        <w:snapToGrid w:val="0"/>
        <w:ind w:firstLineChars="0"/>
        <w:rPr>
          <w:rFonts w:eastAsia="微软雅黑"/>
          <w:sz w:val="20"/>
          <w:szCs w:val="20"/>
        </w:rPr>
      </w:pPr>
      <w:r>
        <w:rPr>
          <w:rFonts w:eastAsia="微软雅黑"/>
          <w:sz w:val="20"/>
          <w:szCs w:val="20"/>
        </w:rPr>
        <w:t xml:space="preserve">The Organizers shall not be liable for any loss sustained or disadvantages suffered by the Exhibitor as a result of postponement, curtailment, extension, cancellation or other changes to the exhibition due to Force Majeure. In such case, the Exhibitor shall accordingly be given admission to an alternative exhibition, if any. </w:t>
      </w:r>
    </w:p>
    <w:p w14:paraId="061FF203">
      <w:pPr>
        <w:pStyle w:val="9"/>
        <w:numPr>
          <w:ilvl w:val="0"/>
          <w:numId w:val="12"/>
        </w:numPr>
        <w:adjustRightInd w:val="0"/>
        <w:snapToGrid w:val="0"/>
        <w:ind w:firstLineChars="0"/>
        <w:rPr>
          <w:rFonts w:eastAsia="微软雅黑"/>
          <w:sz w:val="20"/>
          <w:szCs w:val="20"/>
        </w:rPr>
      </w:pPr>
      <w:r>
        <w:rPr>
          <w:rFonts w:eastAsia="微软雅黑"/>
          <w:sz w:val="20"/>
          <w:szCs w:val="20"/>
        </w:rPr>
        <w:t>The Exhibitor shall, in such case, be required to bear a reasonable share of the costs incurred by the Organizers in preparing for such exhibition. Where the Exhibitor has placed orders with the Organizers for services supplementary to those covered by the participation fee, he shall pay the costs incurred to the Organizers as of the occurrence of Force Majeure.</w:t>
      </w:r>
    </w:p>
    <w:p w14:paraId="62D73529">
      <w:pPr>
        <w:widowControl/>
        <w:jc w:val="left"/>
        <w:rPr>
          <w:rFonts w:eastAsia="微软雅黑"/>
          <w:sz w:val="20"/>
          <w:szCs w:val="20"/>
        </w:rPr>
      </w:pPr>
    </w:p>
    <w:p w14:paraId="2A7F2976">
      <w:pPr>
        <w:pStyle w:val="9"/>
        <w:numPr>
          <w:ilvl w:val="0"/>
          <w:numId w:val="2"/>
        </w:numPr>
        <w:adjustRightInd w:val="0"/>
        <w:snapToGrid w:val="0"/>
        <w:ind w:left="0" w:firstLine="0" w:firstLineChars="0"/>
        <w:rPr>
          <w:rFonts w:hAnsi="微软雅黑" w:eastAsia="微软雅黑"/>
          <w:b/>
          <w:sz w:val="20"/>
          <w:szCs w:val="20"/>
        </w:rPr>
      </w:pPr>
      <w:r>
        <w:rPr>
          <w:rFonts w:hAnsi="微软雅黑" w:eastAsia="微软雅黑"/>
          <w:b/>
          <w:sz w:val="20"/>
          <w:szCs w:val="20"/>
        </w:rPr>
        <w:t xml:space="preserve">Force Majeure </w:t>
      </w:r>
    </w:p>
    <w:p w14:paraId="5CAB3864">
      <w:pPr>
        <w:autoSpaceDE w:val="0"/>
        <w:autoSpaceDN w:val="0"/>
        <w:adjustRightInd w:val="0"/>
        <w:ind w:firstLine="400"/>
        <w:jc w:val="left"/>
        <w:rPr>
          <w:rFonts w:cs="Calibri"/>
          <w:kern w:val="0"/>
          <w:sz w:val="20"/>
          <w:szCs w:val="20"/>
        </w:rPr>
      </w:pPr>
      <w:r>
        <w:rPr>
          <w:rFonts w:cs="Calibri"/>
          <w:kern w:val="0"/>
          <w:sz w:val="20"/>
          <w:szCs w:val="20"/>
        </w:rPr>
        <w:t xml:space="preserve">“Force Majeure” shall mean all events which are beyond the control of any Party to these </w:t>
      </w:r>
      <w:r>
        <w:rPr>
          <w:rFonts w:hint="eastAsia" w:cs="Calibri"/>
          <w:kern w:val="0"/>
          <w:sz w:val="20"/>
          <w:szCs w:val="20"/>
        </w:rPr>
        <w:t xml:space="preserve"> </w:t>
      </w:r>
    </w:p>
    <w:p w14:paraId="4DC18F4E">
      <w:pPr>
        <w:autoSpaceDE w:val="0"/>
        <w:autoSpaceDN w:val="0"/>
        <w:adjustRightInd w:val="0"/>
        <w:ind w:firstLine="400"/>
        <w:jc w:val="left"/>
        <w:rPr>
          <w:rFonts w:cs="Calibri"/>
          <w:kern w:val="0"/>
          <w:sz w:val="20"/>
          <w:szCs w:val="20"/>
        </w:rPr>
      </w:pPr>
      <w:r>
        <w:rPr>
          <w:rFonts w:cs="Calibri"/>
          <w:kern w:val="0"/>
          <w:sz w:val="20"/>
          <w:szCs w:val="20"/>
        </w:rPr>
        <w:t xml:space="preserve">Conditions, and which are unforeseen, unavoidable or insurmountable, and which prevent </w:t>
      </w:r>
    </w:p>
    <w:p w14:paraId="75999E03">
      <w:pPr>
        <w:autoSpaceDE w:val="0"/>
        <w:autoSpaceDN w:val="0"/>
        <w:adjustRightInd w:val="0"/>
        <w:ind w:firstLine="400"/>
        <w:jc w:val="left"/>
        <w:rPr>
          <w:rFonts w:cs="Calibri"/>
          <w:kern w:val="0"/>
          <w:sz w:val="20"/>
          <w:szCs w:val="20"/>
        </w:rPr>
      </w:pPr>
      <w:r>
        <w:rPr>
          <w:rFonts w:cs="Calibri"/>
          <w:kern w:val="0"/>
          <w:sz w:val="20"/>
          <w:szCs w:val="20"/>
        </w:rPr>
        <w:t xml:space="preserve">performance by such Party of these Conditions and other relevant contracts. Such events shall </w:t>
      </w:r>
    </w:p>
    <w:p w14:paraId="01FDD2F7">
      <w:pPr>
        <w:autoSpaceDE w:val="0"/>
        <w:autoSpaceDN w:val="0"/>
        <w:adjustRightInd w:val="0"/>
        <w:ind w:firstLine="400"/>
        <w:jc w:val="left"/>
        <w:rPr>
          <w:rFonts w:cs="Calibri"/>
          <w:kern w:val="0"/>
          <w:sz w:val="20"/>
          <w:szCs w:val="20"/>
        </w:rPr>
      </w:pPr>
      <w:r>
        <w:rPr>
          <w:rFonts w:cs="Calibri"/>
          <w:kern w:val="0"/>
          <w:sz w:val="20"/>
          <w:szCs w:val="20"/>
        </w:rPr>
        <w:t xml:space="preserve">include earthquakes, typhoons, flood, fire, volcanic eruption and other acts of nature, war, riots, </w:t>
      </w:r>
    </w:p>
    <w:p w14:paraId="1A63C235">
      <w:pPr>
        <w:autoSpaceDE w:val="0"/>
        <w:autoSpaceDN w:val="0"/>
        <w:adjustRightInd w:val="0"/>
        <w:ind w:firstLine="400"/>
        <w:jc w:val="left"/>
        <w:rPr>
          <w:rFonts w:cs="Calibri"/>
          <w:kern w:val="0"/>
          <w:sz w:val="20"/>
          <w:szCs w:val="20"/>
        </w:rPr>
      </w:pPr>
      <w:r>
        <w:rPr>
          <w:rFonts w:cs="Calibri"/>
          <w:kern w:val="0"/>
          <w:sz w:val="20"/>
          <w:szCs w:val="20"/>
        </w:rPr>
        <w:t xml:space="preserve">acts of public enemies, public disturbance, prohibition or act by a government or public authority, </w:t>
      </w:r>
      <w:r>
        <w:rPr>
          <w:rFonts w:hint="eastAsia" w:cs="Calibri"/>
          <w:kern w:val="0"/>
          <w:sz w:val="20"/>
          <w:szCs w:val="20"/>
        </w:rPr>
        <w:t xml:space="preserve">     </w:t>
      </w:r>
      <w:r>
        <w:rPr>
          <w:rFonts w:hint="eastAsia" w:cs="Calibri"/>
          <w:kern w:val="0"/>
          <w:sz w:val="20"/>
          <w:szCs w:val="20"/>
        </w:rPr>
        <w:tab/>
      </w:r>
      <w:r>
        <w:rPr>
          <w:rFonts w:cs="Calibri"/>
          <w:kern w:val="0"/>
          <w:sz w:val="20"/>
          <w:szCs w:val="20"/>
        </w:rPr>
        <w:t xml:space="preserve">strikes, disease, epidemic or any other events which cannot be foreseen, prevented or </w:t>
      </w:r>
      <w:r>
        <w:rPr>
          <w:rFonts w:hint="eastAsia" w:cs="Calibri"/>
          <w:kern w:val="0"/>
          <w:sz w:val="20"/>
          <w:szCs w:val="20"/>
        </w:rPr>
        <w:tab/>
      </w:r>
      <w:r>
        <w:rPr>
          <w:rFonts w:cs="Calibri"/>
          <w:kern w:val="0"/>
          <w:sz w:val="20"/>
          <w:szCs w:val="20"/>
        </w:rPr>
        <w:t xml:space="preserve">controlled, including events which are accepted as Force Majeure in general international </w:t>
      </w:r>
    </w:p>
    <w:p w14:paraId="127A40AD">
      <w:pPr>
        <w:autoSpaceDE w:val="0"/>
        <w:autoSpaceDN w:val="0"/>
        <w:adjustRightInd w:val="0"/>
        <w:ind w:firstLine="400"/>
        <w:jc w:val="left"/>
        <w:rPr>
          <w:rFonts w:eastAsia="微软雅黑" w:cs="Calibri"/>
          <w:sz w:val="20"/>
          <w:szCs w:val="20"/>
        </w:rPr>
      </w:pPr>
      <w:r>
        <w:rPr>
          <w:rFonts w:cs="Calibri"/>
          <w:kern w:val="0"/>
          <w:sz w:val="20"/>
          <w:szCs w:val="20"/>
        </w:rPr>
        <w:t>commercial practice.</w:t>
      </w:r>
    </w:p>
    <w:p w14:paraId="7D5A5A48">
      <w:pPr>
        <w:pStyle w:val="9"/>
        <w:adjustRightInd w:val="0"/>
        <w:snapToGrid w:val="0"/>
        <w:ind w:firstLine="0" w:firstLineChars="0"/>
        <w:rPr>
          <w:rFonts w:eastAsia="微软雅黑"/>
          <w:sz w:val="20"/>
          <w:szCs w:val="20"/>
        </w:rPr>
      </w:pPr>
    </w:p>
    <w:p w14:paraId="6F40259E">
      <w:pPr>
        <w:pStyle w:val="9"/>
        <w:numPr>
          <w:ilvl w:val="0"/>
          <w:numId w:val="2"/>
        </w:numPr>
        <w:adjustRightInd w:val="0"/>
        <w:snapToGrid w:val="0"/>
        <w:ind w:left="0" w:firstLine="0" w:firstLineChars="0"/>
        <w:rPr>
          <w:rFonts w:hAnsi="微软雅黑" w:eastAsia="微软雅黑"/>
          <w:b/>
          <w:sz w:val="20"/>
          <w:szCs w:val="20"/>
        </w:rPr>
      </w:pPr>
      <w:r>
        <w:rPr>
          <w:rFonts w:hAnsi="微软雅黑" w:eastAsia="微软雅黑"/>
          <w:b/>
          <w:sz w:val="20"/>
          <w:szCs w:val="20"/>
        </w:rPr>
        <w:t>Final Provisions</w:t>
      </w:r>
    </w:p>
    <w:p w14:paraId="6761EC25">
      <w:pPr>
        <w:pStyle w:val="9"/>
        <w:numPr>
          <w:ilvl w:val="0"/>
          <w:numId w:val="13"/>
        </w:numPr>
        <w:adjustRightInd w:val="0"/>
        <w:snapToGrid w:val="0"/>
        <w:ind w:left="284" w:hanging="284" w:hangingChars="142"/>
        <w:rPr>
          <w:rFonts w:eastAsia="微软雅黑"/>
          <w:sz w:val="20"/>
          <w:szCs w:val="20"/>
        </w:rPr>
      </w:pPr>
      <w:r>
        <w:rPr>
          <w:rFonts w:hint="eastAsia" w:hAnsi="微软雅黑" w:eastAsia="微软雅黑"/>
          <w:sz w:val="20"/>
          <w:szCs w:val="20"/>
        </w:rPr>
        <w:t xml:space="preserve"> </w:t>
      </w:r>
      <w:r>
        <w:rPr>
          <w:rFonts w:hAnsi="微软雅黑" w:eastAsia="微软雅黑"/>
          <w:sz w:val="20"/>
          <w:szCs w:val="20"/>
        </w:rPr>
        <w:t xml:space="preserve">In submitting the Application form, the Exhibitor agrees to be bound by these Conditions of </w:t>
      </w:r>
      <w:r>
        <w:rPr>
          <w:rFonts w:hint="eastAsia" w:hAnsi="微软雅黑" w:eastAsia="微软雅黑"/>
          <w:sz w:val="20"/>
          <w:szCs w:val="20"/>
        </w:rPr>
        <w:t xml:space="preserve">  </w:t>
      </w:r>
    </w:p>
    <w:p w14:paraId="6CBDD1A6">
      <w:pPr>
        <w:pStyle w:val="9"/>
        <w:adjustRightInd w:val="0"/>
        <w:snapToGrid w:val="0"/>
        <w:ind w:left="284" w:firstLine="0" w:firstLineChars="0"/>
        <w:rPr>
          <w:rFonts w:hAnsi="微软雅黑" w:eastAsia="微软雅黑"/>
          <w:sz w:val="20"/>
          <w:szCs w:val="20"/>
        </w:rPr>
      </w:pPr>
      <w:r>
        <w:rPr>
          <w:rFonts w:hint="eastAsia" w:hAnsi="微软雅黑" w:eastAsia="微软雅黑"/>
          <w:sz w:val="20"/>
          <w:szCs w:val="20"/>
        </w:rPr>
        <w:t xml:space="preserve"> </w:t>
      </w:r>
      <w:r>
        <w:rPr>
          <w:rFonts w:hAnsi="微软雅黑" w:eastAsia="微软雅黑"/>
          <w:sz w:val="20"/>
          <w:szCs w:val="20"/>
        </w:rPr>
        <w:t xml:space="preserve">Participation. Any other agreements, individual permits or arrangements shall require written </w:t>
      </w:r>
      <w:r>
        <w:rPr>
          <w:rFonts w:hint="eastAsia" w:hAnsi="微软雅黑" w:eastAsia="微软雅黑"/>
          <w:sz w:val="20"/>
          <w:szCs w:val="20"/>
        </w:rPr>
        <w:t xml:space="preserve">  </w:t>
      </w:r>
    </w:p>
    <w:p w14:paraId="6F3DA7CF">
      <w:pPr>
        <w:pStyle w:val="9"/>
        <w:adjustRightInd w:val="0"/>
        <w:snapToGrid w:val="0"/>
        <w:ind w:left="284" w:firstLine="0" w:firstLineChars="0"/>
        <w:rPr>
          <w:rFonts w:eastAsia="微软雅黑"/>
          <w:sz w:val="20"/>
          <w:szCs w:val="20"/>
        </w:rPr>
      </w:pPr>
      <w:r>
        <w:rPr>
          <w:rFonts w:hint="eastAsia" w:hAnsi="微软雅黑" w:eastAsia="微软雅黑"/>
          <w:sz w:val="20"/>
          <w:szCs w:val="20"/>
        </w:rPr>
        <w:t xml:space="preserve"> </w:t>
      </w:r>
      <w:r>
        <w:rPr>
          <w:rFonts w:hAnsi="微软雅黑" w:eastAsia="微软雅黑"/>
          <w:sz w:val="20"/>
          <w:szCs w:val="20"/>
        </w:rPr>
        <w:t>confirmation by the Organizers.</w:t>
      </w:r>
    </w:p>
    <w:p w14:paraId="3BCB53C1">
      <w:pPr>
        <w:pStyle w:val="9"/>
        <w:numPr>
          <w:ilvl w:val="0"/>
          <w:numId w:val="13"/>
        </w:numPr>
        <w:adjustRightInd w:val="0"/>
        <w:snapToGrid w:val="0"/>
        <w:ind w:left="284" w:hanging="284" w:hangingChars="142"/>
        <w:rPr>
          <w:rFonts w:hAnsi="微软雅黑" w:eastAsia="微软雅黑"/>
          <w:sz w:val="20"/>
          <w:szCs w:val="20"/>
        </w:rPr>
      </w:pPr>
      <w:r>
        <w:rPr>
          <w:rFonts w:hint="eastAsia" w:hAnsi="微软雅黑" w:eastAsia="微软雅黑"/>
          <w:sz w:val="20"/>
          <w:szCs w:val="20"/>
        </w:rPr>
        <w:t xml:space="preserve"> </w:t>
      </w:r>
      <w:r>
        <w:rPr>
          <w:rFonts w:hAnsi="微软雅黑" w:eastAsia="微软雅黑"/>
          <w:sz w:val="20"/>
          <w:szCs w:val="20"/>
        </w:rPr>
        <w:t>The terms and conditions of this contract shall be legally binding.</w:t>
      </w:r>
    </w:p>
    <w:p w14:paraId="0AB27FEC">
      <w:pPr>
        <w:pStyle w:val="9"/>
        <w:numPr>
          <w:ilvl w:val="0"/>
          <w:numId w:val="13"/>
        </w:numPr>
        <w:adjustRightInd w:val="0"/>
        <w:snapToGrid w:val="0"/>
        <w:ind w:left="284" w:hanging="284" w:hangingChars="142"/>
        <w:rPr>
          <w:rFonts w:hAnsi="微软雅黑" w:eastAsia="微软雅黑"/>
          <w:sz w:val="20"/>
          <w:szCs w:val="20"/>
        </w:rPr>
      </w:pPr>
      <w:r>
        <w:rPr>
          <w:rFonts w:hint="eastAsia" w:hAnsi="微软雅黑" w:eastAsia="微软雅黑"/>
          <w:sz w:val="20"/>
          <w:szCs w:val="20"/>
        </w:rPr>
        <w:t xml:space="preserve"> </w:t>
      </w:r>
      <w:r>
        <w:rPr>
          <w:rFonts w:hAnsi="微软雅黑" w:eastAsia="微软雅黑"/>
          <w:sz w:val="20"/>
          <w:szCs w:val="20"/>
        </w:rPr>
        <w:t xml:space="preserve">Should any of the terms herein becomes null and void, this shall not affect the validity of the </w:t>
      </w:r>
      <w:r>
        <w:rPr>
          <w:rFonts w:hint="eastAsia" w:hAnsi="微软雅黑" w:eastAsia="微软雅黑"/>
          <w:sz w:val="20"/>
          <w:szCs w:val="20"/>
        </w:rPr>
        <w:t xml:space="preserve">      </w:t>
      </w:r>
    </w:p>
    <w:p w14:paraId="70BB7A35">
      <w:pPr>
        <w:pStyle w:val="9"/>
        <w:adjustRightInd w:val="0"/>
        <w:snapToGrid w:val="0"/>
        <w:ind w:left="284" w:firstLine="0" w:firstLineChars="0"/>
        <w:rPr>
          <w:rFonts w:hAnsi="微软雅黑" w:eastAsia="微软雅黑"/>
          <w:sz w:val="20"/>
          <w:szCs w:val="20"/>
        </w:rPr>
      </w:pPr>
      <w:r>
        <w:rPr>
          <w:rFonts w:hint="eastAsia" w:hAnsi="微软雅黑" w:eastAsia="微软雅黑"/>
          <w:sz w:val="20"/>
          <w:szCs w:val="20"/>
        </w:rPr>
        <w:t xml:space="preserve"> </w:t>
      </w:r>
      <w:r>
        <w:rPr>
          <w:rFonts w:hAnsi="微软雅黑" w:eastAsia="微软雅黑"/>
          <w:sz w:val="20"/>
          <w:szCs w:val="20"/>
        </w:rPr>
        <w:t>remaining terms.</w:t>
      </w:r>
    </w:p>
    <w:p w14:paraId="041516DE">
      <w:pPr>
        <w:pStyle w:val="9"/>
        <w:numPr>
          <w:ilvl w:val="0"/>
          <w:numId w:val="13"/>
        </w:numPr>
        <w:adjustRightInd w:val="0"/>
        <w:snapToGrid w:val="0"/>
        <w:ind w:left="284" w:hanging="284" w:hangingChars="142"/>
        <w:rPr>
          <w:rFonts w:hAnsi="微软雅黑" w:eastAsia="微软雅黑"/>
          <w:sz w:val="20"/>
          <w:szCs w:val="20"/>
        </w:rPr>
      </w:pPr>
      <w:r>
        <w:rPr>
          <w:rFonts w:hint="eastAsia" w:hAnsi="微软雅黑" w:eastAsia="微软雅黑"/>
          <w:sz w:val="20"/>
          <w:szCs w:val="20"/>
        </w:rPr>
        <w:t xml:space="preserve"> </w:t>
      </w:r>
      <w:r>
        <w:rPr>
          <w:rFonts w:hAnsi="微软雅黑" w:eastAsia="微软雅黑"/>
          <w:sz w:val="20"/>
          <w:szCs w:val="20"/>
        </w:rPr>
        <w:t xml:space="preserve">The Organizers reserve the right to interpret, alter and amend these Conditions and to issue </w:t>
      </w:r>
      <w:r>
        <w:rPr>
          <w:rFonts w:hint="eastAsia" w:hAnsi="微软雅黑" w:eastAsia="微软雅黑"/>
          <w:sz w:val="20"/>
          <w:szCs w:val="20"/>
        </w:rPr>
        <w:t xml:space="preserve"> </w:t>
      </w:r>
    </w:p>
    <w:p w14:paraId="6BD05DC6">
      <w:pPr>
        <w:pStyle w:val="9"/>
        <w:adjustRightInd w:val="0"/>
        <w:snapToGrid w:val="0"/>
        <w:ind w:left="284" w:firstLine="0" w:firstLineChars="0"/>
        <w:rPr>
          <w:rFonts w:hAnsi="微软雅黑" w:eastAsia="微软雅黑"/>
          <w:sz w:val="20"/>
          <w:szCs w:val="20"/>
        </w:rPr>
      </w:pPr>
      <w:r>
        <w:rPr>
          <w:rFonts w:hint="eastAsia" w:hAnsi="微软雅黑" w:eastAsia="微软雅黑"/>
          <w:sz w:val="20"/>
          <w:szCs w:val="20"/>
        </w:rPr>
        <w:t xml:space="preserve"> </w:t>
      </w:r>
      <w:r>
        <w:rPr>
          <w:rFonts w:hAnsi="微软雅黑" w:eastAsia="微软雅黑"/>
          <w:sz w:val="20"/>
          <w:szCs w:val="20"/>
        </w:rPr>
        <w:t xml:space="preserve">additional rules and regulations at any time they consider necessary for the orderly operation of </w:t>
      </w:r>
    </w:p>
    <w:p w14:paraId="1C3FB953">
      <w:pPr>
        <w:pStyle w:val="9"/>
        <w:adjustRightInd w:val="0"/>
        <w:snapToGrid w:val="0"/>
        <w:ind w:left="284" w:firstLine="0" w:firstLineChars="0"/>
        <w:rPr>
          <w:rFonts w:hAnsi="微软雅黑" w:eastAsia="微软雅黑"/>
          <w:sz w:val="20"/>
          <w:szCs w:val="20"/>
        </w:rPr>
      </w:pPr>
      <w:r>
        <w:rPr>
          <w:rFonts w:hint="eastAsia" w:hAnsi="微软雅黑" w:eastAsia="微软雅黑"/>
          <w:sz w:val="20"/>
          <w:szCs w:val="20"/>
        </w:rPr>
        <w:t xml:space="preserve"> </w:t>
      </w:r>
      <w:r>
        <w:rPr>
          <w:rFonts w:hAnsi="微软雅黑" w:eastAsia="微软雅黑"/>
          <w:sz w:val="20"/>
          <w:szCs w:val="20"/>
        </w:rPr>
        <w:t xml:space="preserve">the Exhibition. All interpretations of these Conditions and any additional rules and regulations by </w:t>
      </w:r>
    </w:p>
    <w:p w14:paraId="1ACEB212">
      <w:pPr>
        <w:pStyle w:val="9"/>
        <w:adjustRightInd w:val="0"/>
        <w:snapToGrid w:val="0"/>
        <w:ind w:left="284" w:firstLine="0" w:firstLineChars="0"/>
        <w:rPr>
          <w:rFonts w:hAnsi="微软雅黑" w:eastAsia="微软雅黑"/>
          <w:sz w:val="20"/>
          <w:szCs w:val="20"/>
        </w:rPr>
      </w:pPr>
      <w:r>
        <w:rPr>
          <w:rFonts w:hint="eastAsia" w:hAnsi="微软雅黑" w:eastAsia="微软雅黑"/>
          <w:sz w:val="20"/>
          <w:szCs w:val="20"/>
        </w:rPr>
        <w:t xml:space="preserve"> </w:t>
      </w:r>
      <w:r>
        <w:rPr>
          <w:rFonts w:hAnsi="微软雅黑" w:eastAsia="微软雅黑"/>
          <w:sz w:val="20"/>
          <w:szCs w:val="20"/>
        </w:rPr>
        <w:t>the Organizers shall be final.</w:t>
      </w:r>
      <w:r>
        <w:rPr>
          <w:rFonts w:hint="eastAsia" w:hAnsi="微软雅黑" w:eastAsia="微软雅黑"/>
          <w:sz w:val="20"/>
          <w:szCs w:val="20"/>
        </w:rPr>
        <w:t>。</w:t>
      </w:r>
    </w:p>
    <w:p w14:paraId="2E0EE055">
      <w:pPr>
        <w:pStyle w:val="9"/>
        <w:adjustRightInd w:val="0"/>
        <w:snapToGrid w:val="0"/>
        <w:ind w:firstLine="0" w:firstLineChars="0"/>
        <w:rPr>
          <w:rFonts w:eastAsia="微软雅黑"/>
          <w:sz w:val="20"/>
          <w:szCs w:val="20"/>
        </w:rPr>
      </w:pPr>
    </w:p>
    <w:p w14:paraId="3B785C6F">
      <w:pPr>
        <w:pStyle w:val="9"/>
        <w:numPr>
          <w:ilvl w:val="0"/>
          <w:numId w:val="2"/>
        </w:numPr>
        <w:adjustRightInd w:val="0"/>
        <w:snapToGrid w:val="0"/>
        <w:ind w:left="0" w:firstLine="0" w:firstLineChars="0"/>
        <w:rPr>
          <w:rFonts w:hAnsi="微软雅黑" w:eastAsia="微软雅黑"/>
          <w:b/>
          <w:sz w:val="20"/>
          <w:szCs w:val="20"/>
        </w:rPr>
      </w:pPr>
      <w:r>
        <w:rPr>
          <w:rFonts w:hAnsi="微软雅黑" w:eastAsia="微软雅黑"/>
          <w:b/>
          <w:sz w:val="20"/>
          <w:szCs w:val="20"/>
        </w:rPr>
        <w:t>Governing Law</w:t>
      </w:r>
    </w:p>
    <w:p w14:paraId="4D68ABDB">
      <w:pPr>
        <w:autoSpaceDE w:val="0"/>
        <w:autoSpaceDN w:val="0"/>
        <w:adjustRightInd w:val="0"/>
        <w:ind w:firstLine="400"/>
        <w:jc w:val="left"/>
        <w:rPr>
          <w:rFonts w:cs="Calibri"/>
          <w:kern w:val="0"/>
          <w:sz w:val="20"/>
          <w:szCs w:val="20"/>
        </w:rPr>
      </w:pPr>
      <w:r>
        <w:rPr>
          <w:rFonts w:cs="Calibri"/>
          <w:kern w:val="0"/>
          <w:sz w:val="20"/>
          <w:szCs w:val="20"/>
        </w:rPr>
        <w:t xml:space="preserve">These conditions shall be governed by and constructed in all respects in accordance with the </w:t>
      </w:r>
      <w:r>
        <w:rPr>
          <w:rFonts w:hint="eastAsia" w:cs="Calibri"/>
          <w:kern w:val="0"/>
          <w:sz w:val="20"/>
          <w:szCs w:val="20"/>
        </w:rPr>
        <w:t xml:space="preserve"> </w:t>
      </w:r>
    </w:p>
    <w:p w14:paraId="46E79DA7">
      <w:pPr>
        <w:autoSpaceDE w:val="0"/>
        <w:autoSpaceDN w:val="0"/>
        <w:adjustRightInd w:val="0"/>
        <w:ind w:firstLine="400"/>
        <w:jc w:val="left"/>
        <w:rPr>
          <w:rFonts w:cs="Calibri"/>
          <w:kern w:val="0"/>
          <w:sz w:val="20"/>
          <w:szCs w:val="20"/>
        </w:rPr>
      </w:pPr>
      <w:r>
        <w:rPr>
          <w:rFonts w:cs="Calibri"/>
          <w:kern w:val="0"/>
          <w:sz w:val="20"/>
          <w:szCs w:val="20"/>
        </w:rPr>
        <w:t>laws of People's Republic of China.</w:t>
      </w:r>
    </w:p>
    <w:p w14:paraId="427FC643">
      <w:pPr>
        <w:autoSpaceDE w:val="0"/>
        <w:autoSpaceDN w:val="0"/>
        <w:adjustRightInd w:val="0"/>
        <w:jc w:val="left"/>
        <w:rPr>
          <w:rFonts w:cs="Calibri"/>
          <w:kern w:val="0"/>
          <w:sz w:val="20"/>
          <w:szCs w:val="20"/>
        </w:rPr>
      </w:pPr>
    </w:p>
    <w:p w14:paraId="0716CDFC">
      <w:pPr>
        <w:pStyle w:val="9"/>
        <w:numPr>
          <w:ilvl w:val="0"/>
          <w:numId w:val="2"/>
        </w:numPr>
        <w:adjustRightInd w:val="0"/>
        <w:snapToGrid w:val="0"/>
        <w:ind w:left="0" w:firstLine="0" w:firstLineChars="0"/>
        <w:rPr>
          <w:rFonts w:hAnsi="微软雅黑" w:eastAsia="微软雅黑"/>
          <w:b/>
          <w:sz w:val="20"/>
          <w:szCs w:val="20"/>
        </w:rPr>
      </w:pPr>
      <w:r>
        <w:rPr>
          <w:rFonts w:hAnsi="微软雅黑" w:eastAsia="微软雅黑"/>
          <w:b/>
          <w:sz w:val="20"/>
          <w:szCs w:val="20"/>
        </w:rPr>
        <w:t>Settlement of Dispute</w:t>
      </w:r>
    </w:p>
    <w:p w14:paraId="3901183A">
      <w:pPr>
        <w:autoSpaceDE w:val="0"/>
        <w:autoSpaceDN w:val="0"/>
        <w:adjustRightInd w:val="0"/>
        <w:ind w:firstLine="400"/>
        <w:jc w:val="left"/>
        <w:rPr>
          <w:rFonts w:cs="Calibri"/>
          <w:kern w:val="0"/>
          <w:sz w:val="20"/>
          <w:szCs w:val="20"/>
        </w:rPr>
      </w:pPr>
      <w:r>
        <w:rPr>
          <w:rFonts w:cs="Calibri"/>
          <w:kern w:val="0"/>
          <w:sz w:val="20"/>
          <w:szCs w:val="20"/>
        </w:rPr>
        <w:t xml:space="preserve">In the event any dispute arises the Parties shall attempt in the first instance to resolve such </w:t>
      </w:r>
      <w:r>
        <w:rPr>
          <w:rFonts w:hint="eastAsia" w:cs="Calibri"/>
          <w:kern w:val="0"/>
          <w:sz w:val="20"/>
          <w:szCs w:val="20"/>
        </w:rPr>
        <w:t xml:space="preserve"> </w:t>
      </w:r>
    </w:p>
    <w:p w14:paraId="46BBB8BF">
      <w:pPr>
        <w:autoSpaceDE w:val="0"/>
        <w:autoSpaceDN w:val="0"/>
        <w:adjustRightInd w:val="0"/>
        <w:ind w:firstLine="400"/>
        <w:jc w:val="left"/>
        <w:rPr>
          <w:rFonts w:cs="Calibri"/>
          <w:kern w:val="0"/>
          <w:sz w:val="20"/>
          <w:szCs w:val="20"/>
        </w:rPr>
      </w:pPr>
      <w:r>
        <w:rPr>
          <w:rFonts w:cs="Calibri"/>
          <w:kern w:val="0"/>
          <w:sz w:val="20"/>
          <w:szCs w:val="20"/>
        </w:rPr>
        <w:t xml:space="preserve">dispute through friendly consultations. If the friendly consultation fails, conducting prosecution </w:t>
      </w:r>
    </w:p>
    <w:p w14:paraId="0B63160D">
      <w:pPr>
        <w:autoSpaceDE w:val="0"/>
        <w:autoSpaceDN w:val="0"/>
        <w:adjustRightInd w:val="0"/>
        <w:ind w:firstLine="400"/>
        <w:jc w:val="left"/>
        <w:rPr>
          <w:rFonts w:cs="Calibri"/>
          <w:kern w:val="0"/>
          <w:sz w:val="20"/>
          <w:szCs w:val="20"/>
        </w:rPr>
      </w:pPr>
      <w:r>
        <w:rPr>
          <w:rFonts w:cs="Calibri"/>
          <w:kern w:val="0"/>
          <w:sz w:val="20"/>
          <w:szCs w:val="20"/>
        </w:rPr>
        <w:t>should in the court of Shanghai, P. R. China</w:t>
      </w:r>
    </w:p>
    <w:p w14:paraId="59EFC70F"/>
    <w:sectPr>
      <w:head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OfficinaSans-Book">
    <w:altName w:val="Arial"/>
    <w:panose1 w:val="00000000000000000000"/>
    <w:charset w:val="00"/>
    <w:family w:val="swiss"/>
    <w:pitch w:val="default"/>
    <w:sig w:usb0="00000000" w:usb1="00000000" w:usb2="00000000" w:usb3="00000000" w:csb0="0000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30F6E2">
    <w:pPr>
      <w:pStyle w:val="3"/>
    </w:pPr>
    <w:r>
      <w:rPr>
        <w:rFonts w:hint="eastAsia"/>
      </w:rPr>
      <w:drawing>
        <wp:anchor distT="0" distB="0" distL="114300" distR="114300" simplePos="0" relativeHeight="251659264" behindDoc="1" locked="0" layoutInCell="1" allowOverlap="1">
          <wp:simplePos x="0" y="0"/>
          <wp:positionH relativeFrom="column">
            <wp:posOffset>-1143000</wp:posOffset>
          </wp:positionH>
          <wp:positionV relativeFrom="paragraph">
            <wp:posOffset>-553085</wp:posOffset>
          </wp:positionV>
          <wp:extent cx="7562850" cy="1130300"/>
          <wp:effectExtent l="0" t="0" r="0" b="12700"/>
          <wp:wrapTight wrapText="bothSides">
            <wp:wrapPolygon>
              <wp:start x="0" y="0"/>
              <wp:lineTo x="0" y="21115"/>
              <wp:lineTo x="21546" y="21115"/>
              <wp:lineTo x="21546" y="0"/>
              <wp:lineTo x="0" y="0"/>
            </wp:wrapPolygon>
          </wp:wrapTight>
          <wp:docPr id="1" name="图片 1" descr="G:/李寅喆/2024展会/2024新版信纸/信纸/页眉、册页插图/2024版 信纸页眉 侧页-03.jpg2024版 信纸页眉 侧页-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G:/李寅喆/2024展会/2024新版信纸/信纸/页眉、册页插图/2024版 信纸页眉 侧页-03.jpg2024版 信纸页眉 侧页-03"/>
                  <pic:cNvPicPr>
                    <a:picLocks noChangeAspect="1"/>
                  </pic:cNvPicPr>
                </pic:nvPicPr>
                <pic:blipFill>
                  <a:blip r:embed="rId1"/>
                  <a:srcRect t="202" b="202"/>
                  <a:stretch>
                    <a:fillRect/>
                  </a:stretch>
                </pic:blipFill>
                <pic:spPr>
                  <a:xfrm>
                    <a:off x="0" y="0"/>
                    <a:ext cx="7562850" cy="11303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CA4322"/>
    <w:multiLevelType w:val="multilevel"/>
    <w:tmpl w:val="0CCA4322"/>
    <w:lvl w:ilvl="0" w:tentative="0">
      <w:start w:val="1"/>
      <w:numFmt w:val="decimal"/>
      <w:lvlText w:val="%1."/>
      <w:lvlJc w:val="left"/>
      <w:pPr>
        <w:ind w:left="720" w:hanging="360"/>
      </w:pPr>
      <w:rPr>
        <w:rFonts w:hint="default" w:cs="Times New Roman"/>
      </w:rPr>
    </w:lvl>
    <w:lvl w:ilvl="1" w:tentative="0">
      <w:start w:val="1"/>
      <w:numFmt w:val="lowerLetter"/>
      <w:lvlText w:val="%2．"/>
      <w:lvlJc w:val="left"/>
      <w:pPr>
        <w:ind w:left="1440" w:hanging="360"/>
      </w:pPr>
      <w:rPr>
        <w:rFonts w:hint="default" w:hAnsi="微软雅黑" w:eastAsia="微软雅黑" w:cs="Times New Roman"/>
      </w:rPr>
    </w:lvl>
    <w:lvl w:ilvl="2" w:tentative="0">
      <w:start w:val="1"/>
      <w:numFmt w:val="lowerRoman"/>
      <w:lvlText w:val="%3."/>
      <w:lvlJc w:val="right"/>
      <w:pPr>
        <w:ind w:left="2160" w:hanging="180"/>
      </w:pPr>
      <w:rPr>
        <w:rFonts w:cs="Times New Roman"/>
      </w:rPr>
    </w:lvl>
    <w:lvl w:ilvl="3" w:tentative="0">
      <w:start w:val="1"/>
      <w:numFmt w:val="decimal"/>
      <w:lvlText w:val="%4."/>
      <w:lvlJc w:val="left"/>
      <w:pPr>
        <w:ind w:left="2880" w:hanging="360"/>
      </w:pPr>
      <w:rPr>
        <w:rFonts w:cs="Times New Roman"/>
      </w:rPr>
    </w:lvl>
    <w:lvl w:ilvl="4" w:tentative="0">
      <w:start w:val="1"/>
      <w:numFmt w:val="lowerLetter"/>
      <w:lvlText w:val="%5."/>
      <w:lvlJc w:val="left"/>
      <w:pPr>
        <w:ind w:left="3600" w:hanging="360"/>
      </w:pPr>
      <w:rPr>
        <w:rFonts w:cs="Times New Roman"/>
      </w:rPr>
    </w:lvl>
    <w:lvl w:ilvl="5" w:tentative="0">
      <w:start w:val="1"/>
      <w:numFmt w:val="lowerRoman"/>
      <w:lvlText w:val="%6."/>
      <w:lvlJc w:val="right"/>
      <w:pPr>
        <w:ind w:left="4320" w:hanging="180"/>
      </w:pPr>
      <w:rPr>
        <w:rFonts w:cs="Times New Roman"/>
      </w:rPr>
    </w:lvl>
    <w:lvl w:ilvl="6" w:tentative="0">
      <w:start w:val="1"/>
      <w:numFmt w:val="decimal"/>
      <w:lvlText w:val="%7."/>
      <w:lvlJc w:val="left"/>
      <w:pPr>
        <w:ind w:left="5040" w:hanging="360"/>
      </w:pPr>
      <w:rPr>
        <w:rFonts w:cs="Times New Roman"/>
      </w:rPr>
    </w:lvl>
    <w:lvl w:ilvl="7" w:tentative="0">
      <w:start w:val="1"/>
      <w:numFmt w:val="lowerLetter"/>
      <w:lvlText w:val="%8."/>
      <w:lvlJc w:val="left"/>
      <w:pPr>
        <w:ind w:left="5760" w:hanging="360"/>
      </w:pPr>
      <w:rPr>
        <w:rFonts w:cs="Times New Roman"/>
      </w:rPr>
    </w:lvl>
    <w:lvl w:ilvl="8" w:tentative="0">
      <w:start w:val="1"/>
      <w:numFmt w:val="lowerRoman"/>
      <w:lvlText w:val="%9."/>
      <w:lvlJc w:val="right"/>
      <w:pPr>
        <w:ind w:left="6480" w:hanging="180"/>
      </w:pPr>
      <w:rPr>
        <w:rFonts w:cs="Times New Roman"/>
      </w:rPr>
    </w:lvl>
  </w:abstractNum>
  <w:abstractNum w:abstractNumId="1">
    <w:nsid w:val="247A0CCE"/>
    <w:multiLevelType w:val="multilevel"/>
    <w:tmpl w:val="247A0CCE"/>
    <w:lvl w:ilvl="0" w:tentative="0">
      <w:start w:val="1"/>
      <w:numFmt w:val="lowerLetter"/>
      <w:lvlText w:val="%1."/>
      <w:lvlJc w:val="left"/>
      <w:pPr>
        <w:ind w:left="720" w:hanging="360"/>
      </w:pPr>
      <w:rPr>
        <w:rFonts w:hint="default" w:cs="Times New Roman"/>
      </w:rPr>
    </w:lvl>
    <w:lvl w:ilvl="1" w:tentative="0">
      <w:start w:val="1"/>
      <w:numFmt w:val="lowerLetter"/>
      <w:lvlText w:val="%2."/>
      <w:lvlJc w:val="left"/>
      <w:pPr>
        <w:ind w:left="1440" w:hanging="360"/>
      </w:pPr>
      <w:rPr>
        <w:rFonts w:cs="Times New Roman"/>
      </w:rPr>
    </w:lvl>
    <w:lvl w:ilvl="2" w:tentative="0">
      <w:start w:val="1"/>
      <w:numFmt w:val="lowerRoman"/>
      <w:lvlText w:val="%3."/>
      <w:lvlJc w:val="right"/>
      <w:pPr>
        <w:ind w:left="2160" w:hanging="180"/>
      </w:pPr>
      <w:rPr>
        <w:rFonts w:cs="Times New Roman"/>
      </w:rPr>
    </w:lvl>
    <w:lvl w:ilvl="3" w:tentative="0">
      <w:start w:val="1"/>
      <w:numFmt w:val="decimal"/>
      <w:lvlText w:val="%4."/>
      <w:lvlJc w:val="left"/>
      <w:pPr>
        <w:ind w:left="2880" w:hanging="360"/>
      </w:pPr>
      <w:rPr>
        <w:rFonts w:cs="Times New Roman"/>
      </w:rPr>
    </w:lvl>
    <w:lvl w:ilvl="4" w:tentative="0">
      <w:start w:val="1"/>
      <w:numFmt w:val="lowerLetter"/>
      <w:lvlText w:val="%5."/>
      <w:lvlJc w:val="left"/>
      <w:pPr>
        <w:ind w:left="3600" w:hanging="360"/>
      </w:pPr>
      <w:rPr>
        <w:rFonts w:cs="Times New Roman"/>
      </w:rPr>
    </w:lvl>
    <w:lvl w:ilvl="5" w:tentative="0">
      <w:start w:val="1"/>
      <w:numFmt w:val="lowerRoman"/>
      <w:lvlText w:val="%6."/>
      <w:lvlJc w:val="right"/>
      <w:pPr>
        <w:ind w:left="4320" w:hanging="180"/>
      </w:pPr>
      <w:rPr>
        <w:rFonts w:cs="Times New Roman"/>
      </w:rPr>
    </w:lvl>
    <w:lvl w:ilvl="6" w:tentative="0">
      <w:start w:val="1"/>
      <w:numFmt w:val="decimal"/>
      <w:lvlText w:val="%7."/>
      <w:lvlJc w:val="left"/>
      <w:pPr>
        <w:ind w:left="5040" w:hanging="360"/>
      </w:pPr>
      <w:rPr>
        <w:rFonts w:cs="Times New Roman"/>
      </w:rPr>
    </w:lvl>
    <w:lvl w:ilvl="7" w:tentative="0">
      <w:start w:val="1"/>
      <w:numFmt w:val="lowerLetter"/>
      <w:lvlText w:val="%8."/>
      <w:lvlJc w:val="left"/>
      <w:pPr>
        <w:ind w:left="5760" w:hanging="360"/>
      </w:pPr>
      <w:rPr>
        <w:rFonts w:cs="Times New Roman"/>
      </w:rPr>
    </w:lvl>
    <w:lvl w:ilvl="8" w:tentative="0">
      <w:start w:val="1"/>
      <w:numFmt w:val="lowerRoman"/>
      <w:lvlText w:val="%9."/>
      <w:lvlJc w:val="right"/>
      <w:pPr>
        <w:ind w:left="6480" w:hanging="180"/>
      </w:pPr>
      <w:rPr>
        <w:rFonts w:cs="Times New Roman"/>
      </w:rPr>
    </w:lvl>
  </w:abstractNum>
  <w:abstractNum w:abstractNumId="2">
    <w:nsid w:val="2CCD6BBD"/>
    <w:multiLevelType w:val="multilevel"/>
    <w:tmpl w:val="2CCD6BBD"/>
    <w:lvl w:ilvl="0" w:tentative="0">
      <w:start w:val="1"/>
      <w:numFmt w:val="lowerLetter"/>
      <w:lvlText w:val="%1."/>
      <w:lvlJc w:val="left"/>
      <w:pPr>
        <w:ind w:left="1080" w:hanging="360"/>
      </w:pPr>
      <w:rPr>
        <w:rFonts w:hint="default" w:cs="Times New Roman"/>
      </w:rPr>
    </w:lvl>
    <w:lvl w:ilvl="1" w:tentative="0">
      <w:start w:val="1"/>
      <w:numFmt w:val="lowerLetter"/>
      <w:lvlText w:val="%2."/>
      <w:lvlJc w:val="left"/>
      <w:pPr>
        <w:ind w:left="1800" w:hanging="360"/>
      </w:pPr>
      <w:rPr>
        <w:rFonts w:cs="Times New Roman"/>
      </w:rPr>
    </w:lvl>
    <w:lvl w:ilvl="2" w:tentative="0">
      <w:start w:val="1"/>
      <w:numFmt w:val="lowerRoman"/>
      <w:lvlText w:val="%3."/>
      <w:lvlJc w:val="right"/>
      <w:pPr>
        <w:ind w:left="2520" w:hanging="180"/>
      </w:pPr>
      <w:rPr>
        <w:rFonts w:cs="Times New Roman"/>
      </w:rPr>
    </w:lvl>
    <w:lvl w:ilvl="3" w:tentative="0">
      <w:start w:val="1"/>
      <w:numFmt w:val="decimal"/>
      <w:lvlText w:val="%4."/>
      <w:lvlJc w:val="left"/>
      <w:pPr>
        <w:ind w:left="3240" w:hanging="360"/>
      </w:pPr>
      <w:rPr>
        <w:rFonts w:cs="Times New Roman"/>
      </w:rPr>
    </w:lvl>
    <w:lvl w:ilvl="4" w:tentative="0">
      <w:start w:val="1"/>
      <w:numFmt w:val="lowerLetter"/>
      <w:lvlText w:val="%5."/>
      <w:lvlJc w:val="left"/>
      <w:pPr>
        <w:ind w:left="3960" w:hanging="360"/>
      </w:pPr>
      <w:rPr>
        <w:rFonts w:cs="Times New Roman"/>
      </w:rPr>
    </w:lvl>
    <w:lvl w:ilvl="5" w:tentative="0">
      <w:start w:val="1"/>
      <w:numFmt w:val="lowerRoman"/>
      <w:lvlText w:val="%6."/>
      <w:lvlJc w:val="right"/>
      <w:pPr>
        <w:ind w:left="4680" w:hanging="180"/>
      </w:pPr>
      <w:rPr>
        <w:rFonts w:cs="Times New Roman"/>
      </w:rPr>
    </w:lvl>
    <w:lvl w:ilvl="6" w:tentative="0">
      <w:start w:val="1"/>
      <w:numFmt w:val="decimal"/>
      <w:lvlText w:val="%7."/>
      <w:lvlJc w:val="left"/>
      <w:pPr>
        <w:ind w:left="5400" w:hanging="360"/>
      </w:pPr>
      <w:rPr>
        <w:rFonts w:cs="Times New Roman"/>
      </w:rPr>
    </w:lvl>
    <w:lvl w:ilvl="7" w:tentative="0">
      <w:start w:val="1"/>
      <w:numFmt w:val="lowerLetter"/>
      <w:lvlText w:val="%8."/>
      <w:lvlJc w:val="left"/>
      <w:pPr>
        <w:ind w:left="6120" w:hanging="360"/>
      </w:pPr>
      <w:rPr>
        <w:rFonts w:cs="Times New Roman"/>
      </w:rPr>
    </w:lvl>
    <w:lvl w:ilvl="8" w:tentative="0">
      <w:start w:val="1"/>
      <w:numFmt w:val="lowerRoman"/>
      <w:lvlText w:val="%9."/>
      <w:lvlJc w:val="right"/>
      <w:pPr>
        <w:ind w:left="6840" w:hanging="180"/>
      </w:pPr>
      <w:rPr>
        <w:rFonts w:cs="Times New Roman"/>
      </w:rPr>
    </w:lvl>
  </w:abstractNum>
  <w:abstractNum w:abstractNumId="3">
    <w:nsid w:val="36244628"/>
    <w:multiLevelType w:val="multilevel"/>
    <w:tmpl w:val="36244628"/>
    <w:lvl w:ilvl="0" w:tentative="0">
      <w:start w:val="1"/>
      <w:numFmt w:val="lowerLetter"/>
      <w:lvlText w:val="%1."/>
      <w:lvlJc w:val="left"/>
      <w:pPr>
        <w:ind w:left="720" w:hanging="360"/>
      </w:pPr>
      <w:rPr>
        <w:rFonts w:hint="default" w:cs="Times New Roman"/>
      </w:rPr>
    </w:lvl>
    <w:lvl w:ilvl="1" w:tentative="0">
      <w:start w:val="1"/>
      <w:numFmt w:val="lowerLetter"/>
      <w:lvlText w:val="%2."/>
      <w:lvlJc w:val="left"/>
      <w:pPr>
        <w:ind w:left="1440" w:hanging="360"/>
      </w:pPr>
      <w:rPr>
        <w:rFonts w:cs="Times New Roman"/>
      </w:rPr>
    </w:lvl>
    <w:lvl w:ilvl="2" w:tentative="0">
      <w:start w:val="1"/>
      <w:numFmt w:val="lowerRoman"/>
      <w:lvlText w:val="%3."/>
      <w:lvlJc w:val="right"/>
      <w:pPr>
        <w:ind w:left="2160" w:hanging="180"/>
      </w:pPr>
      <w:rPr>
        <w:rFonts w:cs="Times New Roman"/>
      </w:rPr>
    </w:lvl>
    <w:lvl w:ilvl="3" w:tentative="0">
      <w:start w:val="1"/>
      <w:numFmt w:val="decimal"/>
      <w:lvlText w:val="%4."/>
      <w:lvlJc w:val="left"/>
      <w:pPr>
        <w:ind w:left="2880" w:hanging="360"/>
      </w:pPr>
      <w:rPr>
        <w:rFonts w:cs="Times New Roman"/>
      </w:rPr>
    </w:lvl>
    <w:lvl w:ilvl="4" w:tentative="0">
      <w:start w:val="1"/>
      <w:numFmt w:val="lowerLetter"/>
      <w:lvlText w:val="%5."/>
      <w:lvlJc w:val="left"/>
      <w:pPr>
        <w:ind w:left="3600" w:hanging="360"/>
      </w:pPr>
      <w:rPr>
        <w:rFonts w:cs="Times New Roman"/>
      </w:rPr>
    </w:lvl>
    <w:lvl w:ilvl="5" w:tentative="0">
      <w:start w:val="1"/>
      <w:numFmt w:val="lowerRoman"/>
      <w:lvlText w:val="%6."/>
      <w:lvlJc w:val="right"/>
      <w:pPr>
        <w:ind w:left="4320" w:hanging="180"/>
      </w:pPr>
      <w:rPr>
        <w:rFonts w:cs="Times New Roman"/>
      </w:rPr>
    </w:lvl>
    <w:lvl w:ilvl="6" w:tentative="0">
      <w:start w:val="1"/>
      <w:numFmt w:val="decimal"/>
      <w:lvlText w:val="%7."/>
      <w:lvlJc w:val="left"/>
      <w:pPr>
        <w:ind w:left="5040" w:hanging="360"/>
      </w:pPr>
      <w:rPr>
        <w:rFonts w:cs="Times New Roman"/>
      </w:rPr>
    </w:lvl>
    <w:lvl w:ilvl="7" w:tentative="0">
      <w:start w:val="1"/>
      <w:numFmt w:val="lowerLetter"/>
      <w:lvlText w:val="%8."/>
      <w:lvlJc w:val="left"/>
      <w:pPr>
        <w:ind w:left="5760" w:hanging="360"/>
      </w:pPr>
      <w:rPr>
        <w:rFonts w:cs="Times New Roman"/>
      </w:rPr>
    </w:lvl>
    <w:lvl w:ilvl="8" w:tentative="0">
      <w:start w:val="1"/>
      <w:numFmt w:val="lowerRoman"/>
      <w:lvlText w:val="%9."/>
      <w:lvlJc w:val="right"/>
      <w:pPr>
        <w:ind w:left="6480" w:hanging="180"/>
      </w:pPr>
      <w:rPr>
        <w:rFonts w:cs="Times New Roman"/>
      </w:rPr>
    </w:lvl>
  </w:abstractNum>
  <w:abstractNum w:abstractNumId="4">
    <w:nsid w:val="3E4D447C"/>
    <w:multiLevelType w:val="multilevel"/>
    <w:tmpl w:val="3E4D447C"/>
    <w:lvl w:ilvl="0" w:tentative="0">
      <w:start w:val="1"/>
      <w:numFmt w:val="lowerLetter"/>
      <w:lvlText w:val="%1."/>
      <w:lvlJc w:val="left"/>
      <w:pPr>
        <w:ind w:left="1800" w:hanging="360"/>
      </w:pPr>
      <w:rPr>
        <w:rFonts w:ascii="Calibri" w:hAnsi="Calibri" w:eastAsia="宋体" w:cs="Times New Roman"/>
      </w:rPr>
    </w:lvl>
    <w:lvl w:ilvl="1" w:tentative="0">
      <w:start w:val="1"/>
      <w:numFmt w:val="lowerLetter"/>
      <w:lvlText w:val="%2."/>
      <w:lvlJc w:val="left"/>
      <w:pPr>
        <w:ind w:left="2520" w:hanging="360"/>
      </w:pPr>
      <w:rPr>
        <w:rFonts w:cs="Times New Roman"/>
      </w:rPr>
    </w:lvl>
    <w:lvl w:ilvl="2" w:tentative="0">
      <w:start w:val="1"/>
      <w:numFmt w:val="lowerRoman"/>
      <w:lvlText w:val="%3."/>
      <w:lvlJc w:val="right"/>
      <w:pPr>
        <w:ind w:left="3240" w:hanging="180"/>
      </w:pPr>
      <w:rPr>
        <w:rFonts w:cs="Times New Roman"/>
      </w:rPr>
    </w:lvl>
    <w:lvl w:ilvl="3" w:tentative="0">
      <w:start w:val="1"/>
      <w:numFmt w:val="decimal"/>
      <w:lvlText w:val="%4."/>
      <w:lvlJc w:val="left"/>
      <w:pPr>
        <w:ind w:left="3960" w:hanging="360"/>
      </w:pPr>
      <w:rPr>
        <w:rFonts w:cs="Times New Roman"/>
      </w:rPr>
    </w:lvl>
    <w:lvl w:ilvl="4" w:tentative="0">
      <w:start w:val="1"/>
      <w:numFmt w:val="lowerLetter"/>
      <w:lvlText w:val="%5."/>
      <w:lvlJc w:val="left"/>
      <w:pPr>
        <w:ind w:left="4680" w:hanging="360"/>
      </w:pPr>
      <w:rPr>
        <w:rFonts w:cs="Times New Roman"/>
      </w:rPr>
    </w:lvl>
    <w:lvl w:ilvl="5" w:tentative="0">
      <w:start w:val="1"/>
      <w:numFmt w:val="lowerRoman"/>
      <w:lvlText w:val="%6."/>
      <w:lvlJc w:val="right"/>
      <w:pPr>
        <w:ind w:left="5400" w:hanging="180"/>
      </w:pPr>
      <w:rPr>
        <w:rFonts w:cs="Times New Roman"/>
      </w:rPr>
    </w:lvl>
    <w:lvl w:ilvl="6" w:tentative="0">
      <w:start w:val="1"/>
      <w:numFmt w:val="decimal"/>
      <w:lvlText w:val="%7."/>
      <w:lvlJc w:val="left"/>
      <w:pPr>
        <w:ind w:left="6120" w:hanging="360"/>
      </w:pPr>
      <w:rPr>
        <w:rFonts w:cs="Times New Roman"/>
      </w:rPr>
    </w:lvl>
    <w:lvl w:ilvl="7" w:tentative="0">
      <w:start w:val="1"/>
      <w:numFmt w:val="lowerLetter"/>
      <w:lvlText w:val="%8."/>
      <w:lvlJc w:val="left"/>
      <w:pPr>
        <w:ind w:left="6840" w:hanging="360"/>
      </w:pPr>
      <w:rPr>
        <w:rFonts w:cs="Times New Roman"/>
      </w:rPr>
    </w:lvl>
    <w:lvl w:ilvl="8" w:tentative="0">
      <w:start w:val="1"/>
      <w:numFmt w:val="lowerRoman"/>
      <w:lvlText w:val="%9."/>
      <w:lvlJc w:val="right"/>
      <w:pPr>
        <w:ind w:left="7560" w:hanging="180"/>
      </w:pPr>
      <w:rPr>
        <w:rFonts w:cs="Times New Roman"/>
      </w:rPr>
    </w:lvl>
  </w:abstractNum>
  <w:abstractNum w:abstractNumId="5">
    <w:nsid w:val="3E94C6D4"/>
    <w:multiLevelType w:val="singleLevel"/>
    <w:tmpl w:val="3E94C6D4"/>
    <w:lvl w:ilvl="0" w:tentative="0">
      <w:start w:val="1"/>
      <w:numFmt w:val="bullet"/>
      <w:lvlText w:val=""/>
      <w:lvlJc w:val="left"/>
      <w:pPr>
        <w:ind w:left="420" w:hanging="420"/>
      </w:pPr>
      <w:rPr>
        <w:rFonts w:hint="default" w:ascii="Wingdings" w:hAnsi="Wingdings"/>
      </w:rPr>
    </w:lvl>
  </w:abstractNum>
  <w:abstractNum w:abstractNumId="6">
    <w:nsid w:val="458E2AE3"/>
    <w:multiLevelType w:val="multilevel"/>
    <w:tmpl w:val="458E2AE3"/>
    <w:lvl w:ilvl="0" w:tentative="0">
      <w:start w:val="1"/>
      <w:numFmt w:val="lowerLetter"/>
      <w:lvlText w:val="%1."/>
      <w:lvlJc w:val="left"/>
      <w:pPr>
        <w:ind w:left="720" w:hanging="360"/>
      </w:pPr>
      <w:rPr>
        <w:rFonts w:hint="default" w:cs="Times New Roman"/>
      </w:rPr>
    </w:lvl>
    <w:lvl w:ilvl="1" w:tentative="0">
      <w:start w:val="1"/>
      <w:numFmt w:val="lowerLetter"/>
      <w:lvlText w:val="%2."/>
      <w:lvlJc w:val="left"/>
      <w:pPr>
        <w:ind w:left="1440" w:hanging="360"/>
      </w:pPr>
      <w:rPr>
        <w:rFonts w:cs="Times New Roman"/>
      </w:rPr>
    </w:lvl>
    <w:lvl w:ilvl="2" w:tentative="0">
      <w:start w:val="1"/>
      <w:numFmt w:val="lowerRoman"/>
      <w:lvlText w:val="%3."/>
      <w:lvlJc w:val="right"/>
      <w:pPr>
        <w:ind w:left="2160" w:hanging="180"/>
      </w:pPr>
      <w:rPr>
        <w:rFonts w:cs="Times New Roman"/>
      </w:rPr>
    </w:lvl>
    <w:lvl w:ilvl="3" w:tentative="0">
      <w:start w:val="1"/>
      <w:numFmt w:val="decimal"/>
      <w:lvlText w:val="%4."/>
      <w:lvlJc w:val="left"/>
      <w:pPr>
        <w:ind w:left="2880" w:hanging="360"/>
      </w:pPr>
      <w:rPr>
        <w:rFonts w:cs="Times New Roman"/>
      </w:rPr>
    </w:lvl>
    <w:lvl w:ilvl="4" w:tentative="0">
      <w:start w:val="1"/>
      <w:numFmt w:val="lowerLetter"/>
      <w:lvlText w:val="%5."/>
      <w:lvlJc w:val="left"/>
      <w:pPr>
        <w:ind w:left="3600" w:hanging="360"/>
      </w:pPr>
      <w:rPr>
        <w:rFonts w:cs="Times New Roman"/>
      </w:rPr>
    </w:lvl>
    <w:lvl w:ilvl="5" w:tentative="0">
      <w:start w:val="1"/>
      <w:numFmt w:val="lowerRoman"/>
      <w:lvlText w:val="%6."/>
      <w:lvlJc w:val="right"/>
      <w:pPr>
        <w:ind w:left="4320" w:hanging="180"/>
      </w:pPr>
      <w:rPr>
        <w:rFonts w:cs="Times New Roman"/>
      </w:rPr>
    </w:lvl>
    <w:lvl w:ilvl="6" w:tentative="0">
      <w:start w:val="1"/>
      <w:numFmt w:val="decimal"/>
      <w:lvlText w:val="%7."/>
      <w:lvlJc w:val="left"/>
      <w:pPr>
        <w:ind w:left="5040" w:hanging="360"/>
      </w:pPr>
      <w:rPr>
        <w:rFonts w:cs="Times New Roman"/>
      </w:rPr>
    </w:lvl>
    <w:lvl w:ilvl="7" w:tentative="0">
      <w:start w:val="1"/>
      <w:numFmt w:val="lowerLetter"/>
      <w:lvlText w:val="%8."/>
      <w:lvlJc w:val="left"/>
      <w:pPr>
        <w:ind w:left="5760" w:hanging="360"/>
      </w:pPr>
      <w:rPr>
        <w:rFonts w:cs="Times New Roman"/>
      </w:rPr>
    </w:lvl>
    <w:lvl w:ilvl="8" w:tentative="0">
      <w:start w:val="1"/>
      <w:numFmt w:val="lowerRoman"/>
      <w:lvlText w:val="%9."/>
      <w:lvlJc w:val="right"/>
      <w:pPr>
        <w:ind w:left="6480" w:hanging="180"/>
      </w:pPr>
      <w:rPr>
        <w:rFonts w:cs="Times New Roman"/>
      </w:rPr>
    </w:lvl>
  </w:abstractNum>
  <w:abstractNum w:abstractNumId="7">
    <w:nsid w:val="49A74BEE"/>
    <w:multiLevelType w:val="multilevel"/>
    <w:tmpl w:val="49A74BEE"/>
    <w:lvl w:ilvl="0" w:tentative="0">
      <w:start w:val="1"/>
      <w:numFmt w:val="lowerLetter"/>
      <w:lvlText w:val="%1."/>
      <w:lvlJc w:val="left"/>
      <w:pPr>
        <w:ind w:left="1080" w:hanging="360"/>
      </w:pPr>
      <w:rPr>
        <w:rFonts w:hint="default" w:cs="Times New Roman"/>
      </w:rPr>
    </w:lvl>
    <w:lvl w:ilvl="1" w:tentative="0">
      <w:start w:val="1"/>
      <w:numFmt w:val="lowerLetter"/>
      <w:lvlText w:val="%2."/>
      <w:lvlJc w:val="left"/>
      <w:pPr>
        <w:ind w:left="1800" w:hanging="360"/>
      </w:pPr>
      <w:rPr>
        <w:rFonts w:cs="Times New Roman"/>
      </w:rPr>
    </w:lvl>
    <w:lvl w:ilvl="2" w:tentative="0">
      <w:start w:val="1"/>
      <w:numFmt w:val="lowerRoman"/>
      <w:lvlText w:val="%3."/>
      <w:lvlJc w:val="right"/>
      <w:pPr>
        <w:ind w:left="2520" w:hanging="180"/>
      </w:pPr>
      <w:rPr>
        <w:rFonts w:cs="Times New Roman"/>
      </w:rPr>
    </w:lvl>
    <w:lvl w:ilvl="3" w:tentative="0">
      <w:start w:val="1"/>
      <w:numFmt w:val="decimal"/>
      <w:lvlText w:val="%4."/>
      <w:lvlJc w:val="left"/>
      <w:pPr>
        <w:ind w:left="3240" w:hanging="360"/>
      </w:pPr>
      <w:rPr>
        <w:rFonts w:cs="Times New Roman"/>
      </w:rPr>
    </w:lvl>
    <w:lvl w:ilvl="4" w:tentative="0">
      <w:start w:val="1"/>
      <w:numFmt w:val="lowerLetter"/>
      <w:lvlText w:val="%5."/>
      <w:lvlJc w:val="left"/>
      <w:pPr>
        <w:ind w:left="3960" w:hanging="360"/>
      </w:pPr>
      <w:rPr>
        <w:rFonts w:cs="Times New Roman"/>
      </w:rPr>
    </w:lvl>
    <w:lvl w:ilvl="5" w:tentative="0">
      <w:start w:val="1"/>
      <w:numFmt w:val="lowerRoman"/>
      <w:lvlText w:val="%6."/>
      <w:lvlJc w:val="right"/>
      <w:pPr>
        <w:ind w:left="4680" w:hanging="180"/>
      </w:pPr>
      <w:rPr>
        <w:rFonts w:cs="Times New Roman"/>
      </w:rPr>
    </w:lvl>
    <w:lvl w:ilvl="6" w:tentative="0">
      <w:start w:val="1"/>
      <w:numFmt w:val="decimal"/>
      <w:lvlText w:val="%7."/>
      <w:lvlJc w:val="left"/>
      <w:pPr>
        <w:ind w:left="5400" w:hanging="360"/>
      </w:pPr>
      <w:rPr>
        <w:rFonts w:cs="Times New Roman"/>
      </w:rPr>
    </w:lvl>
    <w:lvl w:ilvl="7" w:tentative="0">
      <w:start w:val="1"/>
      <w:numFmt w:val="lowerLetter"/>
      <w:lvlText w:val="%8."/>
      <w:lvlJc w:val="left"/>
      <w:pPr>
        <w:ind w:left="6120" w:hanging="360"/>
      </w:pPr>
      <w:rPr>
        <w:rFonts w:cs="Times New Roman"/>
      </w:rPr>
    </w:lvl>
    <w:lvl w:ilvl="8" w:tentative="0">
      <w:start w:val="1"/>
      <w:numFmt w:val="lowerRoman"/>
      <w:lvlText w:val="%9."/>
      <w:lvlJc w:val="right"/>
      <w:pPr>
        <w:ind w:left="6840" w:hanging="180"/>
      </w:pPr>
      <w:rPr>
        <w:rFonts w:cs="Times New Roman"/>
      </w:rPr>
    </w:lvl>
  </w:abstractNum>
  <w:abstractNum w:abstractNumId="8">
    <w:nsid w:val="50C14638"/>
    <w:multiLevelType w:val="multilevel"/>
    <w:tmpl w:val="50C14638"/>
    <w:lvl w:ilvl="0" w:tentative="0">
      <w:start w:val="1"/>
      <w:numFmt w:val="lowerLetter"/>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9">
    <w:nsid w:val="51421DF4"/>
    <w:multiLevelType w:val="multilevel"/>
    <w:tmpl w:val="51421DF4"/>
    <w:lvl w:ilvl="0" w:tentative="0">
      <w:start w:val="1"/>
      <w:numFmt w:val="lowerLetter"/>
      <w:lvlText w:val="%1."/>
      <w:lvlJc w:val="left"/>
      <w:pPr>
        <w:ind w:left="1080" w:hanging="360"/>
      </w:pPr>
      <w:rPr>
        <w:rFonts w:hint="default" w:cs="Times New Roman"/>
      </w:rPr>
    </w:lvl>
    <w:lvl w:ilvl="1" w:tentative="0">
      <w:start w:val="1"/>
      <w:numFmt w:val="lowerLetter"/>
      <w:lvlText w:val="%2."/>
      <w:lvlJc w:val="left"/>
      <w:pPr>
        <w:ind w:left="1800" w:hanging="360"/>
      </w:pPr>
      <w:rPr>
        <w:rFonts w:cs="Times New Roman"/>
      </w:rPr>
    </w:lvl>
    <w:lvl w:ilvl="2" w:tentative="0">
      <w:start w:val="1"/>
      <w:numFmt w:val="lowerRoman"/>
      <w:lvlText w:val="%3."/>
      <w:lvlJc w:val="right"/>
      <w:pPr>
        <w:ind w:left="2520" w:hanging="180"/>
      </w:pPr>
      <w:rPr>
        <w:rFonts w:cs="Times New Roman"/>
      </w:rPr>
    </w:lvl>
    <w:lvl w:ilvl="3" w:tentative="0">
      <w:start w:val="1"/>
      <w:numFmt w:val="decimal"/>
      <w:lvlText w:val="%4."/>
      <w:lvlJc w:val="left"/>
      <w:pPr>
        <w:ind w:left="3240" w:hanging="360"/>
      </w:pPr>
      <w:rPr>
        <w:rFonts w:cs="Times New Roman"/>
      </w:rPr>
    </w:lvl>
    <w:lvl w:ilvl="4" w:tentative="0">
      <w:start w:val="1"/>
      <w:numFmt w:val="lowerLetter"/>
      <w:lvlText w:val="%5."/>
      <w:lvlJc w:val="left"/>
      <w:pPr>
        <w:ind w:left="3960" w:hanging="360"/>
      </w:pPr>
      <w:rPr>
        <w:rFonts w:cs="Times New Roman"/>
      </w:rPr>
    </w:lvl>
    <w:lvl w:ilvl="5" w:tentative="0">
      <w:start w:val="1"/>
      <w:numFmt w:val="lowerRoman"/>
      <w:lvlText w:val="%6."/>
      <w:lvlJc w:val="right"/>
      <w:pPr>
        <w:ind w:left="4680" w:hanging="180"/>
      </w:pPr>
      <w:rPr>
        <w:rFonts w:cs="Times New Roman"/>
      </w:rPr>
    </w:lvl>
    <w:lvl w:ilvl="6" w:tentative="0">
      <w:start w:val="1"/>
      <w:numFmt w:val="decimal"/>
      <w:lvlText w:val="%7."/>
      <w:lvlJc w:val="left"/>
      <w:pPr>
        <w:ind w:left="5400" w:hanging="360"/>
      </w:pPr>
      <w:rPr>
        <w:rFonts w:cs="Times New Roman"/>
      </w:rPr>
    </w:lvl>
    <w:lvl w:ilvl="7" w:tentative="0">
      <w:start w:val="1"/>
      <w:numFmt w:val="lowerLetter"/>
      <w:lvlText w:val="%8."/>
      <w:lvlJc w:val="left"/>
      <w:pPr>
        <w:ind w:left="6120" w:hanging="360"/>
      </w:pPr>
      <w:rPr>
        <w:rFonts w:cs="Times New Roman"/>
      </w:rPr>
    </w:lvl>
    <w:lvl w:ilvl="8" w:tentative="0">
      <w:start w:val="1"/>
      <w:numFmt w:val="lowerRoman"/>
      <w:lvlText w:val="%9."/>
      <w:lvlJc w:val="right"/>
      <w:pPr>
        <w:ind w:left="6840" w:hanging="180"/>
      </w:pPr>
      <w:rPr>
        <w:rFonts w:cs="Times New Roman"/>
      </w:rPr>
    </w:lvl>
  </w:abstractNum>
  <w:abstractNum w:abstractNumId="10">
    <w:nsid w:val="64E746EB"/>
    <w:multiLevelType w:val="multilevel"/>
    <w:tmpl w:val="64E746EB"/>
    <w:lvl w:ilvl="0" w:tentative="0">
      <w:start w:val="1"/>
      <w:numFmt w:val="lowerLetter"/>
      <w:lvlText w:val="%1."/>
      <w:lvlJc w:val="left"/>
      <w:pPr>
        <w:ind w:left="1080" w:hanging="360"/>
      </w:pPr>
      <w:rPr>
        <w:rFonts w:hint="default" w:cs="Times New Roman"/>
      </w:rPr>
    </w:lvl>
    <w:lvl w:ilvl="1" w:tentative="0">
      <w:start w:val="1"/>
      <w:numFmt w:val="lowerLetter"/>
      <w:lvlText w:val="%2."/>
      <w:lvlJc w:val="left"/>
      <w:pPr>
        <w:ind w:left="1800" w:hanging="360"/>
      </w:pPr>
      <w:rPr>
        <w:rFonts w:cs="Times New Roman"/>
      </w:rPr>
    </w:lvl>
    <w:lvl w:ilvl="2" w:tentative="0">
      <w:start w:val="1"/>
      <w:numFmt w:val="lowerRoman"/>
      <w:lvlText w:val="%3."/>
      <w:lvlJc w:val="right"/>
      <w:pPr>
        <w:ind w:left="2520" w:hanging="180"/>
      </w:pPr>
      <w:rPr>
        <w:rFonts w:cs="Times New Roman"/>
      </w:rPr>
    </w:lvl>
    <w:lvl w:ilvl="3" w:tentative="0">
      <w:start w:val="1"/>
      <w:numFmt w:val="decimal"/>
      <w:lvlText w:val="%4."/>
      <w:lvlJc w:val="left"/>
      <w:pPr>
        <w:ind w:left="3240" w:hanging="360"/>
      </w:pPr>
      <w:rPr>
        <w:rFonts w:cs="Times New Roman"/>
      </w:rPr>
    </w:lvl>
    <w:lvl w:ilvl="4" w:tentative="0">
      <w:start w:val="1"/>
      <w:numFmt w:val="lowerLetter"/>
      <w:lvlText w:val="%5."/>
      <w:lvlJc w:val="left"/>
      <w:pPr>
        <w:ind w:left="3960" w:hanging="360"/>
      </w:pPr>
      <w:rPr>
        <w:rFonts w:cs="Times New Roman"/>
      </w:rPr>
    </w:lvl>
    <w:lvl w:ilvl="5" w:tentative="0">
      <w:start w:val="1"/>
      <w:numFmt w:val="lowerRoman"/>
      <w:lvlText w:val="%6."/>
      <w:lvlJc w:val="right"/>
      <w:pPr>
        <w:ind w:left="4680" w:hanging="180"/>
      </w:pPr>
      <w:rPr>
        <w:rFonts w:cs="Times New Roman"/>
      </w:rPr>
    </w:lvl>
    <w:lvl w:ilvl="6" w:tentative="0">
      <w:start w:val="1"/>
      <w:numFmt w:val="decimal"/>
      <w:lvlText w:val="%7."/>
      <w:lvlJc w:val="left"/>
      <w:pPr>
        <w:ind w:left="5400" w:hanging="360"/>
      </w:pPr>
      <w:rPr>
        <w:rFonts w:cs="Times New Roman"/>
      </w:rPr>
    </w:lvl>
    <w:lvl w:ilvl="7" w:tentative="0">
      <w:start w:val="1"/>
      <w:numFmt w:val="lowerLetter"/>
      <w:lvlText w:val="%8."/>
      <w:lvlJc w:val="left"/>
      <w:pPr>
        <w:ind w:left="6120" w:hanging="360"/>
      </w:pPr>
      <w:rPr>
        <w:rFonts w:cs="Times New Roman"/>
      </w:rPr>
    </w:lvl>
    <w:lvl w:ilvl="8" w:tentative="0">
      <w:start w:val="1"/>
      <w:numFmt w:val="lowerRoman"/>
      <w:lvlText w:val="%9."/>
      <w:lvlJc w:val="right"/>
      <w:pPr>
        <w:ind w:left="6840" w:hanging="180"/>
      </w:pPr>
      <w:rPr>
        <w:rFonts w:cs="Times New Roman"/>
      </w:rPr>
    </w:lvl>
  </w:abstractNum>
  <w:abstractNum w:abstractNumId="11">
    <w:nsid w:val="6FCD5D32"/>
    <w:multiLevelType w:val="multilevel"/>
    <w:tmpl w:val="6FCD5D32"/>
    <w:lvl w:ilvl="0" w:tentative="0">
      <w:start w:val="1"/>
      <w:numFmt w:val="lowerLetter"/>
      <w:lvlText w:val="%1."/>
      <w:lvlJc w:val="left"/>
      <w:pPr>
        <w:ind w:left="720" w:hanging="360"/>
      </w:pPr>
      <w:rPr>
        <w:rFonts w:hint="default" w:cs="Times New Roman"/>
      </w:rPr>
    </w:lvl>
    <w:lvl w:ilvl="1" w:tentative="0">
      <w:start w:val="1"/>
      <w:numFmt w:val="lowerLetter"/>
      <w:lvlText w:val="%2."/>
      <w:lvlJc w:val="left"/>
      <w:pPr>
        <w:ind w:left="1440" w:hanging="360"/>
      </w:pPr>
      <w:rPr>
        <w:rFonts w:cs="Times New Roman"/>
      </w:rPr>
    </w:lvl>
    <w:lvl w:ilvl="2" w:tentative="0">
      <w:start w:val="1"/>
      <w:numFmt w:val="lowerRoman"/>
      <w:lvlText w:val="%3."/>
      <w:lvlJc w:val="right"/>
      <w:pPr>
        <w:ind w:left="2160" w:hanging="180"/>
      </w:pPr>
      <w:rPr>
        <w:rFonts w:cs="Times New Roman"/>
      </w:rPr>
    </w:lvl>
    <w:lvl w:ilvl="3" w:tentative="0">
      <w:start w:val="1"/>
      <w:numFmt w:val="decimal"/>
      <w:lvlText w:val="%4."/>
      <w:lvlJc w:val="left"/>
      <w:pPr>
        <w:ind w:left="2880" w:hanging="360"/>
      </w:pPr>
      <w:rPr>
        <w:rFonts w:cs="Times New Roman"/>
      </w:rPr>
    </w:lvl>
    <w:lvl w:ilvl="4" w:tentative="0">
      <w:start w:val="1"/>
      <w:numFmt w:val="lowerLetter"/>
      <w:lvlText w:val="%5."/>
      <w:lvlJc w:val="left"/>
      <w:pPr>
        <w:ind w:left="3600" w:hanging="360"/>
      </w:pPr>
      <w:rPr>
        <w:rFonts w:cs="Times New Roman"/>
      </w:rPr>
    </w:lvl>
    <w:lvl w:ilvl="5" w:tentative="0">
      <w:start w:val="1"/>
      <w:numFmt w:val="lowerRoman"/>
      <w:lvlText w:val="%6."/>
      <w:lvlJc w:val="right"/>
      <w:pPr>
        <w:ind w:left="4320" w:hanging="180"/>
      </w:pPr>
      <w:rPr>
        <w:rFonts w:cs="Times New Roman"/>
      </w:rPr>
    </w:lvl>
    <w:lvl w:ilvl="6" w:tentative="0">
      <w:start w:val="1"/>
      <w:numFmt w:val="decimal"/>
      <w:lvlText w:val="%7."/>
      <w:lvlJc w:val="left"/>
      <w:pPr>
        <w:ind w:left="5040" w:hanging="360"/>
      </w:pPr>
      <w:rPr>
        <w:rFonts w:cs="Times New Roman"/>
      </w:rPr>
    </w:lvl>
    <w:lvl w:ilvl="7" w:tentative="0">
      <w:start w:val="1"/>
      <w:numFmt w:val="lowerLetter"/>
      <w:lvlText w:val="%8."/>
      <w:lvlJc w:val="left"/>
      <w:pPr>
        <w:ind w:left="5760" w:hanging="360"/>
      </w:pPr>
      <w:rPr>
        <w:rFonts w:cs="Times New Roman"/>
      </w:rPr>
    </w:lvl>
    <w:lvl w:ilvl="8" w:tentative="0">
      <w:start w:val="1"/>
      <w:numFmt w:val="lowerRoman"/>
      <w:lvlText w:val="%9."/>
      <w:lvlJc w:val="right"/>
      <w:pPr>
        <w:ind w:left="6480" w:hanging="180"/>
      </w:pPr>
      <w:rPr>
        <w:rFonts w:cs="Times New Roman"/>
      </w:rPr>
    </w:lvl>
  </w:abstractNum>
  <w:abstractNum w:abstractNumId="12">
    <w:nsid w:val="78C74860"/>
    <w:multiLevelType w:val="multilevel"/>
    <w:tmpl w:val="78C74860"/>
    <w:lvl w:ilvl="0" w:tentative="0">
      <w:start w:val="1"/>
      <w:numFmt w:val="lowerLetter"/>
      <w:lvlText w:val="%1."/>
      <w:lvlJc w:val="left"/>
      <w:pPr>
        <w:ind w:left="786" w:hanging="360"/>
      </w:pPr>
      <w:rPr>
        <w:rFonts w:hint="default" w:cs="Times New Roman"/>
      </w:rPr>
    </w:lvl>
    <w:lvl w:ilvl="1" w:tentative="0">
      <w:start w:val="1"/>
      <w:numFmt w:val="lowerLetter"/>
      <w:lvlText w:val="%2)"/>
      <w:lvlJc w:val="left"/>
      <w:pPr>
        <w:ind w:left="1266" w:hanging="420"/>
      </w:pPr>
      <w:rPr>
        <w:rFonts w:cs="Times New Roman"/>
      </w:rPr>
    </w:lvl>
    <w:lvl w:ilvl="2" w:tentative="0">
      <w:start w:val="1"/>
      <w:numFmt w:val="lowerRoman"/>
      <w:lvlText w:val="%3."/>
      <w:lvlJc w:val="right"/>
      <w:pPr>
        <w:ind w:left="1686" w:hanging="420"/>
      </w:pPr>
      <w:rPr>
        <w:rFonts w:cs="Times New Roman"/>
      </w:rPr>
    </w:lvl>
    <w:lvl w:ilvl="3" w:tentative="0">
      <w:start w:val="1"/>
      <w:numFmt w:val="decimal"/>
      <w:lvlText w:val="%4."/>
      <w:lvlJc w:val="left"/>
      <w:pPr>
        <w:ind w:left="2106" w:hanging="420"/>
      </w:pPr>
      <w:rPr>
        <w:rFonts w:cs="Times New Roman"/>
      </w:rPr>
    </w:lvl>
    <w:lvl w:ilvl="4" w:tentative="0">
      <w:start w:val="1"/>
      <w:numFmt w:val="lowerLetter"/>
      <w:lvlText w:val="%5)"/>
      <w:lvlJc w:val="left"/>
      <w:pPr>
        <w:ind w:left="2526" w:hanging="420"/>
      </w:pPr>
      <w:rPr>
        <w:rFonts w:cs="Times New Roman"/>
      </w:rPr>
    </w:lvl>
    <w:lvl w:ilvl="5" w:tentative="0">
      <w:start w:val="1"/>
      <w:numFmt w:val="lowerRoman"/>
      <w:lvlText w:val="%6."/>
      <w:lvlJc w:val="right"/>
      <w:pPr>
        <w:ind w:left="2946" w:hanging="420"/>
      </w:pPr>
      <w:rPr>
        <w:rFonts w:cs="Times New Roman"/>
      </w:rPr>
    </w:lvl>
    <w:lvl w:ilvl="6" w:tentative="0">
      <w:start w:val="1"/>
      <w:numFmt w:val="decimal"/>
      <w:lvlText w:val="%7."/>
      <w:lvlJc w:val="left"/>
      <w:pPr>
        <w:ind w:left="3366" w:hanging="420"/>
      </w:pPr>
      <w:rPr>
        <w:rFonts w:cs="Times New Roman"/>
      </w:rPr>
    </w:lvl>
    <w:lvl w:ilvl="7" w:tentative="0">
      <w:start w:val="1"/>
      <w:numFmt w:val="lowerLetter"/>
      <w:lvlText w:val="%8)"/>
      <w:lvlJc w:val="left"/>
      <w:pPr>
        <w:ind w:left="3786" w:hanging="420"/>
      </w:pPr>
      <w:rPr>
        <w:rFonts w:cs="Times New Roman"/>
      </w:rPr>
    </w:lvl>
    <w:lvl w:ilvl="8" w:tentative="0">
      <w:start w:val="1"/>
      <w:numFmt w:val="lowerRoman"/>
      <w:lvlText w:val="%9."/>
      <w:lvlJc w:val="right"/>
      <w:pPr>
        <w:ind w:left="4206" w:hanging="420"/>
      </w:pPr>
      <w:rPr>
        <w:rFonts w:cs="Times New Roman"/>
      </w:rPr>
    </w:lvl>
  </w:abstractNum>
  <w:num w:numId="1">
    <w:abstractNumId w:val="5"/>
  </w:num>
  <w:num w:numId="2">
    <w:abstractNumId w:val="0"/>
  </w:num>
  <w:num w:numId="3">
    <w:abstractNumId w:val="11"/>
  </w:num>
  <w:num w:numId="4">
    <w:abstractNumId w:val="1"/>
  </w:num>
  <w:num w:numId="5">
    <w:abstractNumId w:val="7"/>
  </w:num>
  <w:num w:numId="6">
    <w:abstractNumId w:val="6"/>
  </w:num>
  <w:num w:numId="7">
    <w:abstractNumId w:val="4"/>
  </w:num>
  <w:num w:numId="8">
    <w:abstractNumId w:val="9"/>
  </w:num>
  <w:num w:numId="9">
    <w:abstractNumId w:val="3"/>
  </w:num>
  <w:num w:numId="10">
    <w:abstractNumId w:val="10"/>
  </w:num>
  <w:num w:numId="11">
    <w:abstractNumId w:val="12"/>
  </w:num>
  <w:num w:numId="12">
    <w:abstractNumId w:val="8"/>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jlkNDQ2MzQyYjZkNTRmOWUwODVlNDRkNGM2OGVmYWMifQ=="/>
  </w:docVars>
  <w:rsids>
    <w:rsidRoot w:val="2FDF1749"/>
    <w:rsid w:val="001B35D6"/>
    <w:rsid w:val="003529BC"/>
    <w:rsid w:val="003C1143"/>
    <w:rsid w:val="003E6B3D"/>
    <w:rsid w:val="005B3319"/>
    <w:rsid w:val="005C601C"/>
    <w:rsid w:val="00672F0D"/>
    <w:rsid w:val="007A26A5"/>
    <w:rsid w:val="009479D3"/>
    <w:rsid w:val="009923E4"/>
    <w:rsid w:val="009B14B6"/>
    <w:rsid w:val="009C272F"/>
    <w:rsid w:val="00A1659C"/>
    <w:rsid w:val="00A55093"/>
    <w:rsid w:val="00AD7708"/>
    <w:rsid w:val="00C91EBB"/>
    <w:rsid w:val="00CA0910"/>
    <w:rsid w:val="00CA7612"/>
    <w:rsid w:val="00CC3BEF"/>
    <w:rsid w:val="00D13DB2"/>
    <w:rsid w:val="00E215DC"/>
    <w:rsid w:val="00E61985"/>
    <w:rsid w:val="00FB46BB"/>
    <w:rsid w:val="03FD4EF6"/>
    <w:rsid w:val="241C0909"/>
    <w:rsid w:val="2FDF1749"/>
    <w:rsid w:val="3CFC1CDE"/>
    <w:rsid w:val="57163EF1"/>
    <w:rsid w:val="77E049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qFormat="1"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5">
    <w:name w:val="Light Grid Accent 1"/>
    <w:basedOn w:val="4"/>
    <w:qFormat/>
    <w:uiPriority w:val="62"/>
    <w:tblPr>
      <w:tblBorders>
        <w:top w:val="single" w:color="5B9BD5" w:themeColor="accent1" w:sz="8" w:space="0"/>
        <w:left w:val="single" w:color="5B9BD5" w:themeColor="accent1" w:sz="8" w:space="0"/>
        <w:bottom w:val="single" w:color="5B9BD5" w:themeColor="accent1" w:sz="8" w:space="0"/>
        <w:right w:val="single" w:color="5B9BD5" w:themeColor="accent1" w:sz="8" w:space="0"/>
        <w:insideH w:val="single" w:color="5B9BD5" w:themeColor="accent1" w:sz="8" w:space="0"/>
        <w:insideV w:val="single" w:color="5B9BD5" w:themeColor="accent1" w:sz="8" w:space="0"/>
      </w:tblBorders>
      <w:tblCellMar>
        <w:top w:w="0" w:type="dxa"/>
        <w:left w:w="108" w:type="dxa"/>
        <w:bottom w:w="0" w:type="dxa"/>
        <w:right w:w="108" w:type="dxa"/>
      </w:tblCellMar>
    </w:tblPr>
    <w:tblStylePr w:type="firstRow">
      <w:pPr>
        <w:spacing w:beforeLines="0" w:beforeAutospacing="0" w:afterLines="0" w:afterAutospacing="0" w:line="240" w:lineRule="auto"/>
      </w:pPr>
      <w:rPr>
        <w:rFonts w:hint="default" w:asciiTheme="majorHAnsi" w:hAnsiTheme="majorHAnsi" w:eastAsiaTheme="majorEastAsia" w:cstheme="majorBidi"/>
        <w:b/>
        <w:bCs/>
      </w:rPr>
      <w:tblPr/>
      <w:tcPr>
        <w:tcBorders>
          <w:top w:val="single" w:color="5B9BD5" w:themeColor="accent1" w:sz="8" w:space="0"/>
          <w:left w:val="single" w:color="5B9BD5" w:themeColor="accent1" w:sz="8" w:space="0"/>
          <w:bottom w:val="single" w:color="5B9BD5" w:themeColor="accent1" w:sz="18" w:space="0"/>
          <w:right w:val="single" w:color="5B9BD5" w:themeColor="accent1" w:sz="8" w:space="0"/>
          <w:insideH w:val="nil"/>
          <w:insideV w:val="single" w:sz="8" w:space="0"/>
        </w:tcBorders>
      </w:tcPr>
    </w:tblStylePr>
    <w:tblStylePr w:type="lastRow">
      <w:pPr>
        <w:spacing w:beforeLines="0" w:beforeAutospacing="0" w:afterLines="0" w:afterAutospacing="0" w:line="240" w:lineRule="auto"/>
      </w:pPr>
      <w:rPr>
        <w:rFonts w:hint="default" w:asciiTheme="majorHAnsi" w:hAnsiTheme="majorHAnsi" w:eastAsiaTheme="majorEastAsia" w:cstheme="majorBidi"/>
        <w:b/>
        <w:bCs/>
      </w:rPr>
      <w:tblPr/>
      <w:tcPr>
        <w:tcBorders>
          <w:top w:val="double" w:color="5B9BD5" w:themeColor="accent1" w:sz="6" w:space="0"/>
          <w:left w:val="single" w:color="5B9BD5" w:themeColor="accent1" w:sz="8" w:space="0"/>
          <w:bottom w:val="single" w:color="5B9BD5" w:themeColor="accent1" w:sz="8" w:space="0"/>
          <w:right w:val="single" w:color="5B9BD5" w:themeColor="accent1" w:sz="8" w:space="0"/>
          <w:insideH w:val="nil"/>
          <w:insideV w:val="single" w:sz="8" w:space="0"/>
        </w:tcBorders>
      </w:tcPr>
    </w:tblStylePr>
    <w:tblStylePr w:type="firstCol">
      <w:rPr>
        <w:rFonts w:hint="default" w:asciiTheme="majorHAnsi" w:hAnsiTheme="majorHAnsi" w:eastAsiaTheme="majorEastAsia" w:cstheme="majorBidi"/>
        <w:b/>
        <w:bCs/>
      </w:rPr>
    </w:tblStylePr>
    <w:tblStylePr w:type="lastCol">
      <w:rPr>
        <w:rFonts w:hint="default" w:asciiTheme="majorHAnsi" w:hAnsiTheme="majorHAnsi" w:eastAsiaTheme="majorEastAsia" w:cstheme="majorBidi"/>
        <w:b/>
        <w:bCs/>
      </w:rPr>
      <w:tblPr/>
      <w:tcPr>
        <w:tcBorders>
          <w:top w:val="single" w:color="5B9BD5" w:themeColor="accent1" w:sz="8" w:space="0"/>
          <w:left w:val="single" w:color="5B9BD5" w:themeColor="accent1" w:sz="8" w:space="0"/>
          <w:bottom w:val="single" w:color="5B9BD5" w:themeColor="accent1" w:sz="8" w:space="0"/>
          <w:right w:val="single" w:color="5B9BD5" w:themeColor="accent1" w:sz="8" w:space="0"/>
        </w:tcBorders>
      </w:tcPr>
    </w:tblStylePr>
    <w:tblStylePr w:type="band1Vert">
      <w:tblPr/>
      <w:tcPr>
        <w:tcBorders>
          <w:top w:val="single" w:color="5B9BD5" w:themeColor="accent1" w:sz="8" w:space="0"/>
          <w:left w:val="single" w:color="5B9BD5" w:themeColor="accent1" w:sz="8" w:space="0"/>
          <w:bottom w:val="single" w:color="5B9BD5" w:themeColor="accent1" w:sz="8" w:space="0"/>
          <w:right w:val="single" w:color="5B9BD5" w:themeColor="accent1" w:sz="8" w:space="0"/>
        </w:tcBorders>
        <w:shd w:val="clear" w:color="auto" w:fill="D6E6F4" w:themeFill="accent1" w:themeFillTint="3F"/>
      </w:tcPr>
    </w:tblStylePr>
    <w:tblStylePr w:type="band1Horz">
      <w:tblPr/>
      <w:tcPr>
        <w:tcBorders>
          <w:top w:val="single" w:color="5B9BD5" w:themeColor="accent1" w:sz="8" w:space="0"/>
          <w:left w:val="single" w:color="5B9BD5" w:themeColor="accent1" w:sz="8" w:space="0"/>
          <w:bottom w:val="single" w:color="5B9BD5" w:themeColor="accent1" w:sz="8" w:space="0"/>
          <w:right w:val="single" w:color="5B9BD5" w:themeColor="accent1" w:sz="8" w:space="0"/>
          <w:insideV w:val="single" w:sz="8" w:space="0"/>
        </w:tcBorders>
        <w:shd w:val="clear" w:color="auto" w:fill="D6E6F4" w:themeFill="accent1" w:themeFillTint="3F"/>
      </w:tcPr>
    </w:tblStylePr>
    <w:tblStylePr w:type="band2Horz">
      <w:tblPr/>
      <w:tcPr>
        <w:tcBorders>
          <w:top w:val="single" w:color="5B9BD5" w:themeColor="accent1" w:sz="8" w:space="0"/>
          <w:left w:val="single" w:color="5B9BD5" w:themeColor="accent1" w:sz="8" w:space="0"/>
          <w:bottom w:val="single" w:color="5B9BD5" w:themeColor="accent1" w:sz="8" w:space="0"/>
          <w:right w:val="single" w:color="5B9BD5" w:themeColor="accent1" w:sz="8" w:space="0"/>
          <w:insideV w:val="single" w:sz="8" w:space="0"/>
        </w:tcBorders>
      </w:tcPr>
    </w:tblStylePr>
  </w:style>
  <w:style w:type="character" w:styleId="7">
    <w:name w:val="Emphasis"/>
    <w:basedOn w:val="6"/>
    <w:qFormat/>
    <w:uiPriority w:val="20"/>
    <w:rPr>
      <w:i/>
      <w:iCs/>
    </w:rPr>
  </w:style>
  <w:style w:type="character" w:styleId="8">
    <w:name w:val="Hyperlink"/>
    <w:basedOn w:val="6"/>
    <w:unhideWhenUsed/>
    <w:qFormat/>
    <w:uiPriority w:val="99"/>
    <w:rPr>
      <w:color w:val="000000"/>
      <w:u w:val="single"/>
    </w:rPr>
  </w:style>
  <w:style w:type="paragraph" w:styleId="9">
    <w:name w:val="List Paragraph"/>
    <w:basedOn w:val="1"/>
    <w:qFormat/>
    <w:uiPriority w:val="99"/>
    <w:pPr>
      <w:ind w:firstLine="420" w:firstLineChars="200"/>
    </w:pPr>
    <w:rPr>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3337</Words>
  <Characters>17733</Characters>
  <Lines>156</Lines>
  <Paragraphs>43</Paragraphs>
  <TotalTime>43</TotalTime>
  <ScaleCrop>false</ScaleCrop>
  <LinksUpToDate>false</LinksUpToDate>
  <CharactersWithSpaces>21131</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2024-07-09T09:56:00Z</dcterms:created>
  <dc:creator>李寅喆</dc:creator>
  <cp:lastModifiedBy>李寅喆</cp:lastModifiedBy>
  <cp:lastPrinted>2021-03-25T08:03:00Z</cp:lastPrinted>
  <dcterms:modified xsi:type="dcterms:W3CDTF">2024-07-09T10:48:08Z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1A39C1E9FFF4445FB138769C90AC1A90_13</vt:lpwstr>
  </property>
</Properties>
</file>